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2073" w14:textId="77777777" w:rsidR="001D4A06" w:rsidRDefault="001D4A06" w:rsidP="001D4A06">
      <w:pPr>
        <w:jc w:val="center"/>
        <w:rPr>
          <w:lang w:val="kk-KZ"/>
        </w:rPr>
      </w:pPr>
      <w:r>
        <w:rPr>
          <w:lang w:val="kk-KZ" w:eastAsia="ko-KR"/>
        </w:rPr>
        <w:t>ӘЛ-ФАРАБИ АТЫНДАҒЫ ҚАЗАҚ ҰЛТТЫҚ УНИВЕРСИТЕТІ</w:t>
      </w:r>
    </w:p>
    <w:p w14:paraId="7773B95C" w14:textId="77777777" w:rsidR="001D4A06" w:rsidRDefault="001D4A06" w:rsidP="001D4A06">
      <w:pPr>
        <w:jc w:val="center"/>
        <w:rPr>
          <w:lang w:val="kk-KZ"/>
        </w:rPr>
      </w:pPr>
      <w:r>
        <w:rPr>
          <w:lang w:val="kk-KZ"/>
        </w:rPr>
        <w:t>Тарих факультеті</w:t>
      </w:r>
    </w:p>
    <w:p w14:paraId="2D9AF99B" w14:textId="77777777" w:rsidR="001D4A06" w:rsidRDefault="001D4A06" w:rsidP="001D4A06">
      <w:pPr>
        <w:jc w:val="center"/>
        <w:rPr>
          <w:lang w:val="kk-KZ"/>
        </w:rPr>
      </w:pPr>
      <w:r>
        <w:rPr>
          <w:lang w:val="kk-KZ"/>
        </w:rPr>
        <w:t>Қазақстан тарихы кафедрасы</w:t>
      </w:r>
    </w:p>
    <w:p w14:paraId="2D667A77" w14:textId="77777777" w:rsidR="001D4A06" w:rsidRDefault="001D4A06" w:rsidP="001D4A06">
      <w:pPr>
        <w:jc w:val="center"/>
        <w:rPr>
          <w:lang w:val="kk-KZ"/>
        </w:rPr>
      </w:pPr>
    </w:p>
    <w:p w14:paraId="4F74E1D3" w14:textId="77777777" w:rsidR="001D4A06" w:rsidRDefault="001D4A06" w:rsidP="001D4A06">
      <w:pPr>
        <w:jc w:val="center"/>
        <w:rPr>
          <w:lang w:val="kk-KZ"/>
        </w:rPr>
      </w:pPr>
    </w:p>
    <w:p w14:paraId="52083724" w14:textId="77777777" w:rsidR="001D4A06" w:rsidRDefault="001D4A06" w:rsidP="001D4A06">
      <w:pPr>
        <w:jc w:val="center"/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1D4A06" w14:paraId="205524F3" w14:textId="77777777" w:rsidTr="001D4A06">
        <w:tc>
          <w:tcPr>
            <w:tcW w:w="4428" w:type="dxa"/>
          </w:tcPr>
          <w:p w14:paraId="2038319A" w14:textId="77777777" w:rsidR="001D4A06" w:rsidRDefault="001D4A0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220" w:type="dxa"/>
            <w:hideMark/>
          </w:tcPr>
          <w:p w14:paraId="26D3AC66" w14:textId="77777777" w:rsidR="001D4A06" w:rsidRDefault="001D4A06">
            <w:pPr>
              <w:pStyle w:val="1"/>
              <w:spacing w:before="0" w:after="0" w:line="276" w:lineRule="auto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 w:eastAsia="en-US"/>
              </w:rPr>
              <w:t>БЕКІТЕМІН</w:t>
            </w:r>
          </w:p>
          <w:p w14:paraId="21899B86" w14:textId="77777777" w:rsidR="001D4A06" w:rsidRDefault="001D4A06">
            <w:pPr>
              <w:pStyle w:val="7"/>
              <w:spacing w:before="0" w:after="0" w:line="27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Факультет деканы</w:t>
            </w:r>
          </w:p>
          <w:p w14:paraId="37202EAF" w14:textId="77777777" w:rsidR="001D4A06" w:rsidRDefault="001D4A06">
            <w:pPr>
              <w:spacing w:line="276" w:lineRule="auto"/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t>____________________</w:t>
            </w:r>
          </w:p>
          <w:p w14:paraId="68ABC298" w14:textId="2DF70731" w:rsidR="001D4A06" w:rsidRDefault="00FD0E83">
            <w:pPr>
              <w:pStyle w:val="7"/>
              <w:spacing w:before="0" w:after="0" w:line="27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 w:rsidR="001D4A06">
              <w:rPr>
                <w:lang w:val="kk-KZ" w:eastAsia="en-US"/>
              </w:rPr>
              <w:t>«</w:t>
            </w:r>
            <w:r w:rsidR="001D4A06">
              <w:rPr>
                <w:lang w:eastAsia="en-US"/>
              </w:rPr>
              <w:t>____</w:t>
            </w:r>
            <w:r w:rsidR="001D4A06">
              <w:rPr>
                <w:lang w:val="kk-KZ" w:eastAsia="en-US"/>
              </w:rPr>
              <w:t>»</w:t>
            </w:r>
            <w:r w:rsidR="001D4A06" w:rsidRPr="00E6562E">
              <w:rPr>
                <w:lang w:eastAsia="en-US"/>
              </w:rPr>
              <w:t>___</w:t>
            </w:r>
            <w:r w:rsidR="001D4A06">
              <w:rPr>
                <w:lang w:eastAsia="en-US"/>
              </w:rPr>
              <w:t>________ 2</w:t>
            </w:r>
            <w:r w:rsidR="00A152A3">
              <w:rPr>
                <w:lang w:val="kk-KZ" w:eastAsia="en-US"/>
              </w:rPr>
              <w:t>02</w:t>
            </w:r>
            <w:r w:rsidR="008C11E7">
              <w:rPr>
                <w:lang w:val="en-US" w:eastAsia="en-US"/>
              </w:rPr>
              <w:t>6</w:t>
            </w:r>
            <w:r w:rsidR="001D4A06">
              <w:rPr>
                <w:lang w:val="kk-KZ" w:eastAsia="en-US"/>
              </w:rPr>
              <w:t xml:space="preserve"> ж</w:t>
            </w:r>
            <w:r w:rsidR="001D4A06">
              <w:rPr>
                <w:lang w:eastAsia="en-US"/>
              </w:rPr>
              <w:t>.</w:t>
            </w:r>
          </w:p>
        </w:tc>
      </w:tr>
    </w:tbl>
    <w:p w14:paraId="7D774F0C" w14:textId="77777777" w:rsidR="001D4A06" w:rsidRDefault="001D4A06" w:rsidP="001D4A06">
      <w:pPr>
        <w:jc w:val="right"/>
      </w:pPr>
    </w:p>
    <w:p w14:paraId="65207837" w14:textId="77777777" w:rsidR="001D4A06" w:rsidRDefault="001D4A06" w:rsidP="001D4A06">
      <w:pPr>
        <w:jc w:val="right"/>
      </w:pPr>
    </w:p>
    <w:p w14:paraId="29B0D5BC" w14:textId="77777777" w:rsidR="001D4A06" w:rsidRDefault="001D4A06" w:rsidP="001D4A06">
      <w:pPr>
        <w:jc w:val="right"/>
        <w:rPr>
          <w:lang w:val="kk-KZ"/>
        </w:rPr>
      </w:pPr>
    </w:p>
    <w:p w14:paraId="00045B87" w14:textId="77777777" w:rsidR="001D4A06" w:rsidRDefault="001D4A06" w:rsidP="001D4A06">
      <w:pPr>
        <w:jc w:val="right"/>
      </w:pPr>
    </w:p>
    <w:p w14:paraId="4237EF6F" w14:textId="77777777" w:rsidR="001D4A06" w:rsidRDefault="001D4A06" w:rsidP="001D4A06"/>
    <w:p w14:paraId="76E9414D" w14:textId="77777777" w:rsidR="001D4A06" w:rsidRDefault="001D4A06" w:rsidP="001D4A06"/>
    <w:p w14:paraId="6D7B15B7" w14:textId="77777777" w:rsidR="00BF51BA" w:rsidRDefault="00BF51BA" w:rsidP="00BF51BA">
      <w:pPr>
        <w:pStyle w:val="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C1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103982 </w:t>
      </w:r>
      <w:r w:rsidRPr="008C67D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8C11E7">
        <w:rPr>
          <w:rFonts w:ascii="Times New Roman" w:hAnsi="Times New Roman" w:cs="Times New Roman"/>
          <w:color w:val="000000" w:themeColor="text1"/>
          <w:sz w:val="24"/>
          <w:szCs w:val="24"/>
        </w:rPr>
        <w:t>КӨПШІЛІК ТАРИХ</w:t>
      </w:r>
      <w:r w:rsidRPr="008C67D6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25FCF94E" w14:textId="77777777" w:rsidR="00BF51BA" w:rsidRPr="00BF51BA" w:rsidRDefault="00BF51BA" w:rsidP="00BF51BA">
      <w:pPr>
        <w:rPr>
          <w:lang w:val="kk-KZ"/>
        </w:rPr>
      </w:pPr>
    </w:p>
    <w:p w14:paraId="74F4E77F" w14:textId="77777777" w:rsidR="00BF51BA" w:rsidRDefault="00BF51BA" w:rsidP="00BF51BA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b w:val="0"/>
          <w:kern w:val="32"/>
          <w:sz w:val="24"/>
          <w:szCs w:val="24"/>
        </w:rPr>
        <w:t xml:space="preserve">ПӘНІНІҢ </w:t>
      </w:r>
      <w:r>
        <w:rPr>
          <w:rFonts w:ascii="Times New Roman" w:hAnsi="Times New Roman" w:cs="Times New Roman"/>
          <w:b w:val="0"/>
          <w:kern w:val="32"/>
          <w:sz w:val="24"/>
          <w:szCs w:val="24"/>
          <w:lang w:val="kk-KZ"/>
        </w:rPr>
        <w:t>ҚОРЫТЫНДЫ ЕМТИХАН БАҒДАРЛАМАСЫ</w:t>
      </w:r>
    </w:p>
    <w:p w14:paraId="7261DBE2" w14:textId="77777777" w:rsidR="00BF51BA" w:rsidRDefault="00BF51BA" w:rsidP="00BF51BA"/>
    <w:p w14:paraId="2F3D6AE8" w14:textId="77777777" w:rsidR="00BF51BA" w:rsidRPr="00766177" w:rsidRDefault="00BF51BA" w:rsidP="00BF51BA">
      <w:pPr>
        <w:jc w:val="center"/>
        <w:rPr>
          <w:lang w:val="kk-KZ"/>
        </w:rPr>
      </w:pPr>
    </w:p>
    <w:p w14:paraId="623B1F38" w14:textId="77777777" w:rsidR="00BF51BA" w:rsidRPr="00C47D5F" w:rsidRDefault="00BF51BA" w:rsidP="00BF51BA">
      <w:pPr>
        <w:jc w:val="center"/>
        <w:rPr>
          <w:b/>
          <w:lang w:val="kk-KZ"/>
        </w:rPr>
      </w:pPr>
      <w:r>
        <w:rPr>
          <w:b/>
          <w:lang w:val="kk-KZ"/>
        </w:rPr>
        <w:t>7М02210 Тарих</w:t>
      </w:r>
    </w:p>
    <w:p w14:paraId="1129987D" w14:textId="77777777" w:rsidR="00BF51BA" w:rsidRPr="00766177" w:rsidRDefault="00BF51BA" w:rsidP="00BF51BA">
      <w:pPr>
        <w:jc w:val="center"/>
        <w:rPr>
          <w:b/>
          <w:lang w:val="kk-KZ"/>
        </w:rPr>
      </w:pPr>
      <w:r>
        <w:rPr>
          <w:b/>
          <w:lang w:val="kk-KZ"/>
        </w:rPr>
        <w:t>білім беру бағдарламасы</w:t>
      </w:r>
    </w:p>
    <w:p w14:paraId="03CBB188" w14:textId="77777777" w:rsidR="00BF51BA" w:rsidRPr="00766177" w:rsidRDefault="00BF51BA" w:rsidP="00BF51BA">
      <w:pPr>
        <w:jc w:val="center"/>
        <w:rPr>
          <w:lang w:val="kk-KZ"/>
        </w:rPr>
      </w:pPr>
    </w:p>
    <w:p w14:paraId="386651C6" w14:textId="77777777" w:rsidR="00BF51BA" w:rsidRPr="00766177" w:rsidRDefault="00BF51BA" w:rsidP="00BF51BA">
      <w:pPr>
        <w:jc w:val="center"/>
        <w:rPr>
          <w:lang w:val="kk-KZ"/>
        </w:rPr>
      </w:pPr>
    </w:p>
    <w:p w14:paraId="485BE894" w14:textId="77777777" w:rsidR="00BF51BA" w:rsidRDefault="00BF51BA" w:rsidP="00BF51BA">
      <w:pPr>
        <w:rPr>
          <w:lang w:val="kk-KZ"/>
        </w:rPr>
      </w:pPr>
    </w:p>
    <w:p w14:paraId="08F652D5" w14:textId="77777777" w:rsidR="00BF51BA" w:rsidRDefault="00BF51BA" w:rsidP="00BF51BA">
      <w:pPr>
        <w:rPr>
          <w:lang w:val="kk-KZ"/>
        </w:rPr>
      </w:pPr>
    </w:p>
    <w:p w14:paraId="6CD4596B" w14:textId="77777777" w:rsidR="00BF51BA" w:rsidRPr="00766177" w:rsidRDefault="00BF51BA" w:rsidP="00BF51BA">
      <w:pPr>
        <w:rPr>
          <w:lang w:val="kk-KZ"/>
        </w:rPr>
      </w:pPr>
    </w:p>
    <w:p w14:paraId="297745E0" w14:textId="77777777" w:rsidR="00BF51BA" w:rsidRPr="00766177" w:rsidRDefault="00BF51BA" w:rsidP="00BF51BA">
      <w:pPr>
        <w:jc w:val="center"/>
        <w:rPr>
          <w:lang w:val="kk-KZ"/>
        </w:rPr>
      </w:pPr>
      <w:r>
        <w:rPr>
          <w:lang w:val="kk-KZ"/>
        </w:rPr>
        <w:t>2 к</w:t>
      </w:r>
      <w:r w:rsidRPr="00766177">
        <w:rPr>
          <w:lang w:val="kk-KZ"/>
        </w:rPr>
        <w:t>урс</w:t>
      </w:r>
    </w:p>
    <w:p w14:paraId="5FC05A58" w14:textId="77777777" w:rsidR="00BF51BA" w:rsidRPr="00766177" w:rsidRDefault="00BF51BA" w:rsidP="00BF51BA">
      <w:pPr>
        <w:jc w:val="center"/>
        <w:rPr>
          <w:lang w:val="kk-KZ"/>
        </w:rPr>
      </w:pPr>
      <w:r>
        <w:rPr>
          <w:lang w:val="kk-KZ"/>
        </w:rPr>
        <w:t xml:space="preserve">Күзгі </w:t>
      </w:r>
      <w:r w:rsidRPr="00766177">
        <w:rPr>
          <w:lang w:val="kk-KZ"/>
        </w:rPr>
        <w:t>семестр</w:t>
      </w:r>
    </w:p>
    <w:p w14:paraId="7156D61B" w14:textId="77777777" w:rsidR="00BF51BA" w:rsidRPr="00766177" w:rsidRDefault="00BF51BA" w:rsidP="00BF51BA">
      <w:pPr>
        <w:jc w:val="center"/>
        <w:rPr>
          <w:lang w:val="kk-KZ"/>
        </w:rPr>
      </w:pPr>
      <w:r w:rsidRPr="00766177">
        <w:rPr>
          <w:lang w:val="kk-KZ"/>
        </w:rPr>
        <w:t>5 кредит</w:t>
      </w:r>
    </w:p>
    <w:p w14:paraId="2B60B87B" w14:textId="77777777" w:rsidR="00BF51BA" w:rsidRPr="00766177" w:rsidRDefault="00BF51BA" w:rsidP="00BF51BA">
      <w:pPr>
        <w:jc w:val="both"/>
        <w:rPr>
          <w:lang w:val="kk-KZ"/>
        </w:rPr>
      </w:pPr>
    </w:p>
    <w:p w14:paraId="3892051A" w14:textId="77777777" w:rsidR="001D4A06" w:rsidRDefault="001D4A06" w:rsidP="001D4A06">
      <w:pPr>
        <w:jc w:val="both"/>
        <w:rPr>
          <w:lang w:val="kk-KZ"/>
        </w:rPr>
      </w:pPr>
    </w:p>
    <w:p w14:paraId="54DA75AF" w14:textId="77777777" w:rsidR="001D4A06" w:rsidRDefault="001D4A06" w:rsidP="001D4A06">
      <w:pPr>
        <w:jc w:val="both"/>
        <w:rPr>
          <w:lang w:val="kk-KZ"/>
        </w:rPr>
      </w:pPr>
    </w:p>
    <w:p w14:paraId="5BE1A01A" w14:textId="77777777" w:rsidR="001D4A06" w:rsidRDefault="001D4A06" w:rsidP="001D4A06">
      <w:pPr>
        <w:pStyle w:val="a3"/>
        <w:spacing w:after="0"/>
        <w:ind w:left="0"/>
        <w:jc w:val="center"/>
        <w:rPr>
          <w:b/>
          <w:lang w:val="kk-KZ"/>
        </w:rPr>
      </w:pPr>
    </w:p>
    <w:p w14:paraId="79C7E400" w14:textId="77777777" w:rsidR="001D4A06" w:rsidRDefault="001D4A06" w:rsidP="001D4A06">
      <w:pPr>
        <w:pStyle w:val="a3"/>
        <w:spacing w:after="0"/>
        <w:ind w:left="0"/>
        <w:jc w:val="center"/>
        <w:rPr>
          <w:b/>
          <w:lang w:val="kk-KZ"/>
        </w:rPr>
      </w:pPr>
    </w:p>
    <w:p w14:paraId="0482DD0C" w14:textId="77777777" w:rsidR="001D4A06" w:rsidRDefault="001D4A06" w:rsidP="001D4A06">
      <w:pPr>
        <w:pStyle w:val="a3"/>
        <w:spacing w:after="0"/>
        <w:ind w:left="0"/>
        <w:jc w:val="center"/>
        <w:rPr>
          <w:b/>
          <w:lang w:val="kk-KZ"/>
        </w:rPr>
      </w:pPr>
    </w:p>
    <w:p w14:paraId="2B66D161" w14:textId="77777777" w:rsidR="001D4A06" w:rsidRDefault="001D4A06" w:rsidP="001C0448">
      <w:pPr>
        <w:pStyle w:val="a3"/>
        <w:spacing w:after="0"/>
        <w:ind w:left="0"/>
        <w:rPr>
          <w:b/>
          <w:lang w:val="kk-KZ"/>
        </w:rPr>
      </w:pPr>
    </w:p>
    <w:p w14:paraId="227B3CAC" w14:textId="77777777" w:rsidR="001D4A06" w:rsidRDefault="001D4A06" w:rsidP="001D4A06">
      <w:pPr>
        <w:pStyle w:val="a3"/>
        <w:spacing w:after="0"/>
        <w:ind w:left="0"/>
        <w:jc w:val="center"/>
        <w:rPr>
          <w:b/>
          <w:lang w:val="kk-KZ"/>
        </w:rPr>
      </w:pPr>
    </w:p>
    <w:p w14:paraId="6CD3626E" w14:textId="77777777" w:rsidR="00A42D1B" w:rsidRDefault="00A42D1B" w:rsidP="00BF51BA">
      <w:pPr>
        <w:pStyle w:val="a3"/>
        <w:spacing w:after="0"/>
        <w:ind w:left="0"/>
        <w:rPr>
          <w:b/>
          <w:lang w:val="kk-KZ"/>
        </w:rPr>
      </w:pPr>
    </w:p>
    <w:p w14:paraId="04740EE6" w14:textId="77777777" w:rsidR="00A42D1B" w:rsidRDefault="00A42D1B" w:rsidP="001D4A06">
      <w:pPr>
        <w:pStyle w:val="a3"/>
        <w:spacing w:after="0"/>
        <w:ind w:left="0"/>
        <w:jc w:val="center"/>
        <w:rPr>
          <w:b/>
          <w:lang w:val="kk-KZ"/>
        </w:rPr>
      </w:pPr>
    </w:p>
    <w:p w14:paraId="736C479F" w14:textId="77777777" w:rsidR="001D4A06" w:rsidRDefault="001D4A06" w:rsidP="001D4A06">
      <w:pPr>
        <w:pStyle w:val="a3"/>
        <w:spacing w:after="0"/>
        <w:ind w:left="0"/>
        <w:jc w:val="center"/>
        <w:rPr>
          <w:b/>
          <w:lang w:val="kk-KZ"/>
        </w:rPr>
      </w:pPr>
    </w:p>
    <w:p w14:paraId="1C049633" w14:textId="77777777" w:rsidR="001D4A06" w:rsidRDefault="001D4A06" w:rsidP="001D4A06">
      <w:pPr>
        <w:pStyle w:val="a3"/>
        <w:spacing w:after="0"/>
        <w:ind w:left="0"/>
        <w:jc w:val="center"/>
        <w:rPr>
          <w:b/>
          <w:lang w:val="kk-KZ"/>
        </w:rPr>
      </w:pPr>
    </w:p>
    <w:p w14:paraId="7702EAAE" w14:textId="77777777" w:rsidR="001D4A06" w:rsidRDefault="001D4A06" w:rsidP="001D4A06">
      <w:pPr>
        <w:pStyle w:val="a3"/>
        <w:spacing w:after="0"/>
        <w:ind w:left="0"/>
        <w:jc w:val="center"/>
        <w:rPr>
          <w:b/>
          <w:lang w:val="kk-KZ"/>
        </w:rPr>
      </w:pPr>
    </w:p>
    <w:p w14:paraId="45F21257" w14:textId="77777777" w:rsidR="001D4A06" w:rsidRDefault="001D4A06" w:rsidP="001D4A06">
      <w:pPr>
        <w:pStyle w:val="a3"/>
        <w:spacing w:after="0"/>
        <w:ind w:left="0"/>
        <w:jc w:val="center"/>
        <w:rPr>
          <w:b/>
          <w:lang w:val="kk-KZ"/>
        </w:rPr>
      </w:pPr>
    </w:p>
    <w:p w14:paraId="72B67AA1" w14:textId="77777777" w:rsidR="002C05CE" w:rsidRDefault="002C05CE" w:rsidP="001D4A06">
      <w:pPr>
        <w:pStyle w:val="a3"/>
        <w:spacing w:after="0"/>
        <w:ind w:left="0"/>
        <w:jc w:val="center"/>
        <w:rPr>
          <w:b/>
          <w:lang w:val="kk-KZ"/>
        </w:rPr>
      </w:pPr>
    </w:p>
    <w:p w14:paraId="5D8B6953" w14:textId="77777777" w:rsidR="001D4A06" w:rsidRDefault="001D4A06" w:rsidP="001D4A06">
      <w:pPr>
        <w:pStyle w:val="a3"/>
        <w:spacing w:after="0"/>
        <w:ind w:left="0"/>
        <w:jc w:val="center"/>
        <w:rPr>
          <w:b/>
          <w:lang w:val="kk-KZ"/>
        </w:rPr>
      </w:pPr>
    </w:p>
    <w:p w14:paraId="4854724A" w14:textId="77777777" w:rsidR="001D4A06" w:rsidRDefault="001D4A06" w:rsidP="001D4A06">
      <w:pPr>
        <w:pStyle w:val="a3"/>
        <w:spacing w:after="0"/>
        <w:ind w:left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</w:t>
      </w:r>
    </w:p>
    <w:p w14:paraId="6AB15241" w14:textId="77777777" w:rsidR="001D4A06" w:rsidRDefault="001D4A06" w:rsidP="001D4A06">
      <w:pPr>
        <w:pStyle w:val="a3"/>
        <w:spacing w:after="0"/>
        <w:ind w:left="0"/>
        <w:rPr>
          <w:b/>
          <w:lang w:val="kk-KZ"/>
        </w:rPr>
      </w:pPr>
    </w:p>
    <w:p w14:paraId="2FAD6B7E" w14:textId="1BF5A9E6" w:rsidR="001D4A06" w:rsidRDefault="001C0448" w:rsidP="00C13FC1">
      <w:pPr>
        <w:pStyle w:val="a3"/>
        <w:spacing w:after="0"/>
        <w:ind w:left="0"/>
        <w:jc w:val="center"/>
        <w:rPr>
          <w:lang w:val="kk-KZ"/>
        </w:rPr>
      </w:pPr>
      <w:r>
        <w:rPr>
          <w:lang w:val="kk-KZ"/>
        </w:rPr>
        <w:t>Алматы 202</w:t>
      </w:r>
      <w:r w:rsidR="008C11E7">
        <w:rPr>
          <w:lang w:val="en-US"/>
        </w:rPr>
        <w:t>6</w:t>
      </w:r>
      <w:r w:rsidR="001D4A06">
        <w:rPr>
          <w:lang w:val="kk-KZ"/>
        </w:rPr>
        <w:t xml:space="preserve"> ж.</w:t>
      </w:r>
    </w:p>
    <w:p w14:paraId="2B019F7C" w14:textId="77777777" w:rsidR="001D4A06" w:rsidRDefault="001D4A06" w:rsidP="001D4A06">
      <w:pPr>
        <w:pStyle w:val="a3"/>
        <w:spacing w:after="0"/>
        <w:ind w:left="0"/>
        <w:jc w:val="both"/>
        <w:rPr>
          <w:lang w:val="kk-KZ"/>
        </w:rPr>
      </w:pPr>
    </w:p>
    <w:p w14:paraId="7850224C" w14:textId="77777777" w:rsidR="001D4A06" w:rsidRPr="00B67EA4" w:rsidRDefault="001D4A06" w:rsidP="00B67EA4">
      <w:pPr>
        <w:pStyle w:val="a3"/>
        <w:spacing w:after="0"/>
        <w:ind w:left="0"/>
        <w:jc w:val="both"/>
        <w:rPr>
          <w:color w:val="FF0000"/>
          <w:lang w:val="kk-KZ"/>
        </w:rPr>
      </w:pPr>
      <w:r>
        <w:rPr>
          <w:lang w:val="kk-KZ"/>
        </w:rPr>
        <w:lastRenderedPageBreak/>
        <w:t xml:space="preserve">Пәннің қорытынды емтихан бағдарламасын құрған: </w:t>
      </w:r>
      <w:r w:rsidR="00BF51BA">
        <w:rPr>
          <w:lang w:val="kk-KZ"/>
        </w:rPr>
        <w:t>т.ғ.д.</w:t>
      </w:r>
      <w:r w:rsidR="00BF51BA" w:rsidRPr="00BA1034">
        <w:rPr>
          <w:lang w:val="kk-KZ"/>
        </w:rPr>
        <w:t xml:space="preserve">, </w:t>
      </w:r>
      <w:r w:rsidR="00BF51BA">
        <w:rPr>
          <w:lang w:val="kk-KZ"/>
        </w:rPr>
        <w:t>профессор</w:t>
      </w:r>
      <w:r w:rsidR="00BF51BA" w:rsidRPr="00766177">
        <w:rPr>
          <w:lang w:val="kk-KZ"/>
        </w:rPr>
        <w:t xml:space="preserve"> </w:t>
      </w:r>
      <w:r w:rsidR="00BF51BA">
        <w:rPr>
          <w:lang w:val="kk-KZ"/>
        </w:rPr>
        <w:t>Құндақбаева Ж.Б.</w:t>
      </w:r>
    </w:p>
    <w:p w14:paraId="3540BE0A" w14:textId="77777777" w:rsidR="001D4A06" w:rsidRDefault="001D4A06" w:rsidP="001D4A06">
      <w:pPr>
        <w:jc w:val="both"/>
        <w:rPr>
          <w:lang w:val="kk-KZ"/>
        </w:rPr>
      </w:pPr>
    </w:p>
    <w:p w14:paraId="0FC74600" w14:textId="77777777" w:rsidR="001D4A06" w:rsidRDefault="001D4A06" w:rsidP="001D4A06">
      <w:pPr>
        <w:jc w:val="both"/>
        <w:rPr>
          <w:lang w:val="kk-KZ"/>
        </w:rPr>
      </w:pPr>
    </w:p>
    <w:p w14:paraId="6AD52299" w14:textId="77777777" w:rsidR="001D4A06" w:rsidRDefault="001D4A06" w:rsidP="001D4A06">
      <w:pPr>
        <w:jc w:val="both"/>
        <w:rPr>
          <w:lang w:val="kk-KZ"/>
        </w:rPr>
      </w:pPr>
      <w:r>
        <w:rPr>
          <w:lang w:val="kk-KZ"/>
        </w:rPr>
        <w:t xml:space="preserve">Қазақстан тарихы кафедрасы мәжілісінде қаралды және ұсынылды </w:t>
      </w:r>
    </w:p>
    <w:p w14:paraId="0D9D350E" w14:textId="6472D1FD" w:rsidR="001D4A06" w:rsidRDefault="00BF51BA" w:rsidP="001D4A06">
      <w:pPr>
        <w:jc w:val="both"/>
        <w:rPr>
          <w:lang w:val="kk-KZ"/>
        </w:rPr>
      </w:pPr>
      <w:r>
        <w:rPr>
          <w:lang w:val="kk-KZ"/>
        </w:rPr>
        <w:t xml:space="preserve"> ___   ____   202</w:t>
      </w:r>
      <w:r w:rsidR="008C11E7">
        <w:rPr>
          <w:lang w:val="en-US"/>
        </w:rPr>
        <w:t>6</w:t>
      </w:r>
      <w:r w:rsidR="001D4A06">
        <w:rPr>
          <w:lang w:val="kk-KZ"/>
        </w:rPr>
        <w:t xml:space="preserve"> ж., хаттама № </w:t>
      </w:r>
    </w:p>
    <w:p w14:paraId="63091C19" w14:textId="77777777" w:rsidR="001D4A06" w:rsidRDefault="001D4A06" w:rsidP="001D4A06">
      <w:pPr>
        <w:jc w:val="both"/>
        <w:rPr>
          <w:lang w:val="kk-KZ"/>
        </w:rPr>
      </w:pPr>
    </w:p>
    <w:p w14:paraId="6F87C5E4" w14:textId="77777777" w:rsidR="001D4A06" w:rsidRDefault="001D4A06" w:rsidP="001D4A06">
      <w:pPr>
        <w:jc w:val="both"/>
        <w:rPr>
          <w:lang w:val="kk-KZ"/>
        </w:rPr>
      </w:pPr>
      <w:r>
        <w:rPr>
          <w:lang w:val="kk-KZ"/>
        </w:rPr>
        <w:t>Кафедра меңгерушісі _________________ Карибаев Б.Б.</w:t>
      </w:r>
    </w:p>
    <w:p w14:paraId="46BFC1BA" w14:textId="77777777" w:rsidR="001D4A06" w:rsidRDefault="001D4A06" w:rsidP="001D4A06">
      <w:pPr>
        <w:jc w:val="both"/>
        <w:rPr>
          <w:lang w:val="kk-KZ"/>
        </w:rPr>
      </w:pPr>
    </w:p>
    <w:p w14:paraId="4577C6D3" w14:textId="77777777" w:rsidR="001D4A06" w:rsidRDefault="001D4A06" w:rsidP="001D4A06">
      <w:pPr>
        <w:jc w:val="both"/>
        <w:rPr>
          <w:lang w:val="kk-KZ"/>
        </w:rPr>
      </w:pPr>
    </w:p>
    <w:p w14:paraId="1F1366B8" w14:textId="77777777" w:rsidR="001D4A06" w:rsidRDefault="001D4A06" w:rsidP="001D4A06">
      <w:pPr>
        <w:jc w:val="both"/>
        <w:rPr>
          <w:lang w:val="kk-KZ"/>
        </w:rPr>
      </w:pPr>
    </w:p>
    <w:p w14:paraId="4658610F" w14:textId="77777777" w:rsidR="001D4A06" w:rsidRDefault="001D4A06" w:rsidP="001D4A06">
      <w:pPr>
        <w:jc w:val="both"/>
        <w:rPr>
          <w:lang w:val="kk-KZ"/>
        </w:rPr>
      </w:pPr>
      <w:r>
        <w:rPr>
          <w:lang w:val="kk-KZ"/>
        </w:rPr>
        <w:t>Факультеттің әдістемелік кеңесінде ұсынылды</w:t>
      </w:r>
    </w:p>
    <w:p w14:paraId="4790497A" w14:textId="1BD38FD0" w:rsidR="001D4A06" w:rsidRDefault="00BF51BA" w:rsidP="001D4A06">
      <w:pPr>
        <w:jc w:val="both"/>
        <w:rPr>
          <w:lang w:val="kk-KZ"/>
        </w:rPr>
      </w:pPr>
      <w:r>
        <w:rPr>
          <w:lang w:val="kk-KZ"/>
        </w:rPr>
        <w:t>___   ____  202</w:t>
      </w:r>
      <w:r w:rsidR="008C11E7">
        <w:rPr>
          <w:lang w:val="en-US"/>
        </w:rPr>
        <w:t>6</w:t>
      </w:r>
      <w:r w:rsidR="001D4A06">
        <w:rPr>
          <w:lang w:val="kk-KZ"/>
        </w:rPr>
        <w:t xml:space="preserve"> ж.,  хаттама № </w:t>
      </w:r>
    </w:p>
    <w:p w14:paraId="055F9CAC" w14:textId="77777777" w:rsidR="001D4A06" w:rsidRPr="001D4A06" w:rsidRDefault="001D4A06" w:rsidP="001D4A06">
      <w:pPr>
        <w:jc w:val="both"/>
        <w:rPr>
          <w:color w:val="FF0000"/>
          <w:lang w:val="kk-KZ"/>
        </w:rPr>
      </w:pPr>
    </w:p>
    <w:p w14:paraId="400A33AC" w14:textId="77777777" w:rsidR="001D4A06" w:rsidRDefault="001D4A06" w:rsidP="001D4A06">
      <w:pPr>
        <w:rPr>
          <w:lang w:val="kk-KZ"/>
        </w:rPr>
      </w:pPr>
    </w:p>
    <w:p w14:paraId="626D285F" w14:textId="77777777" w:rsidR="001D4A06" w:rsidRDefault="001D4A06" w:rsidP="001D4A06">
      <w:pPr>
        <w:rPr>
          <w:lang w:val="kk-KZ"/>
        </w:rPr>
      </w:pPr>
    </w:p>
    <w:p w14:paraId="10B2AB04" w14:textId="77777777" w:rsidR="001D4A06" w:rsidRDefault="001D4A06" w:rsidP="001D4A06">
      <w:pPr>
        <w:rPr>
          <w:lang w:val="kk-KZ"/>
        </w:rPr>
      </w:pPr>
    </w:p>
    <w:p w14:paraId="31577E83" w14:textId="77777777" w:rsidR="001D4A06" w:rsidRDefault="001D4A06" w:rsidP="001D4A06">
      <w:pPr>
        <w:rPr>
          <w:lang w:val="kk-KZ"/>
        </w:rPr>
      </w:pPr>
    </w:p>
    <w:p w14:paraId="049D3B10" w14:textId="77777777" w:rsidR="001D4A06" w:rsidRDefault="001D4A06" w:rsidP="001D4A06">
      <w:pPr>
        <w:rPr>
          <w:lang w:val="kk-KZ"/>
        </w:rPr>
      </w:pPr>
    </w:p>
    <w:p w14:paraId="1EEF95A1" w14:textId="77777777" w:rsidR="001D4A06" w:rsidRDefault="001D4A06" w:rsidP="001D4A06">
      <w:pPr>
        <w:rPr>
          <w:lang w:val="kk-KZ"/>
        </w:rPr>
      </w:pPr>
    </w:p>
    <w:p w14:paraId="684BF988" w14:textId="77777777" w:rsidR="001D4A06" w:rsidRDefault="001D4A06" w:rsidP="001D4A06">
      <w:pPr>
        <w:rPr>
          <w:lang w:val="kk-KZ"/>
        </w:rPr>
      </w:pPr>
    </w:p>
    <w:p w14:paraId="45B0D183" w14:textId="77777777" w:rsidR="001D4A06" w:rsidRDefault="001D4A06" w:rsidP="001D4A06">
      <w:pPr>
        <w:rPr>
          <w:lang w:val="kk-KZ"/>
        </w:rPr>
      </w:pPr>
    </w:p>
    <w:p w14:paraId="2B627924" w14:textId="77777777" w:rsidR="001D4A06" w:rsidRDefault="001D4A06" w:rsidP="001D4A06">
      <w:pPr>
        <w:rPr>
          <w:lang w:val="kk-KZ"/>
        </w:rPr>
      </w:pPr>
    </w:p>
    <w:p w14:paraId="7BCE18CA" w14:textId="77777777" w:rsidR="001D4A06" w:rsidRDefault="001D4A06" w:rsidP="001D4A06">
      <w:pPr>
        <w:rPr>
          <w:lang w:val="kk-KZ"/>
        </w:rPr>
      </w:pPr>
    </w:p>
    <w:p w14:paraId="2C99FEDC" w14:textId="77777777" w:rsidR="001D4A06" w:rsidRDefault="001D4A06" w:rsidP="001D4A06">
      <w:pPr>
        <w:rPr>
          <w:lang w:val="kk-KZ"/>
        </w:rPr>
      </w:pPr>
    </w:p>
    <w:p w14:paraId="2AD312F8" w14:textId="77777777" w:rsidR="001D4A06" w:rsidRDefault="001D4A06" w:rsidP="001D4A06">
      <w:pPr>
        <w:rPr>
          <w:lang w:val="kk-KZ"/>
        </w:rPr>
      </w:pPr>
    </w:p>
    <w:p w14:paraId="7E8B6DC9" w14:textId="77777777" w:rsidR="001D4A06" w:rsidRDefault="001D4A06" w:rsidP="001D4A06">
      <w:pPr>
        <w:rPr>
          <w:lang w:val="kk-KZ"/>
        </w:rPr>
      </w:pPr>
    </w:p>
    <w:p w14:paraId="45FFB2FA" w14:textId="77777777" w:rsidR="001D4A06" w:rsidRDefault="001D4A06" w:rsidP="001D4A06">
      <w:pPr>
        <w:rPr>
          <w:lang w:val="kk-KZ"/>
        </w:rPr>
      </w:pPr>
    </w:p>
    <w:p w14:paraId="7D81FD81" w14:textId="77777777" w:rsidR="001D4A06" w:rsidRDefault="001D4A06" w:rsidP="001D4A06">
      <w:pPr>
        <w:rPr>
          <w:lang w:val="kk-KZ"/>
        </w:rPr>
      </w:pPr>
    </w:p>
    <w:p w14:paraId="7EE73226" w14:textId="77777777" w:rsidR="001D4A06" w:rsidRDefault="001D4A06" w:rsidP="001D4A06">
      <w:pPr>
        <w:rPr>
          <w:lang w:val="kk-KZ"/>
        </w:rPr>
      </w:pPr>
    </w:p>
    <w:p w14:paraId="067BD86A" w14:textId="77777777" w:rsidR="001D4A06" w:rsidRDefault="001D4A06" w:rsidP="001D4A06">
      <w:pPr>
        <w:rPr>
          <w:lang w:val="kk-KZ"/>
        </w:rPr>
      </w:pPr>
    </w:p>
    <w:p w14:paraId="582A10AE" w14:textId="77777777" w:rsidR="001D4A06" w:rsidRDefault="001D4A06" w:rsidP="001D4A06">
      <w:pPr>
        <w:rPr>
          <w:lang w:val="kk-KZ"/>
        </w:rPr>
      </w:pPr>
    </w:p>
    <w:p w14:paraId="60CEC990" w14:textId="77777777" w:rsidR="001D4A06" w:rsidRDefault="001D4A06" w:rsidP="001D4A06">
      <w:pPr>
        <w:rPr>
          <w:lang w:val="kk-KZ"/>
        </w:rPr>
      </w:pPr>
    </w:p>
    <w:p w14:paraId="781777CB" w14:textId="77777777" w:rsidR="001D4A06" w:rsidRDefault="001D4A06" w:rsidP="001D4A06">
      <w:pPr>
        <w:rPr>
          <w:lang w:val="kk-KZ"/>
        </w:rPr>
      </w:pPr>
    </w:p>
    <w:p w14:paraId="375BA8D3" w14:textId="77777777" w:rsidR="001D4A06" w:rsidRDefault="001D4A06" w:rsidP="001D4A06">
      <w:pPr>
        <w:rPr>
          <w:lang w:val="kk-KZ"/>
        </w:rPr>
      </w:pPr>
    </w:p>
    <w:p w14:paraId="526866B7" w14:textId="77777777" w:rsidR="001D4A06" w:rsidRDefault="001D4A06" w:rsidP="001D4A06">
      <w:pPr>
        <w:rPr>
          <w:lang w:val="kk-KZ"/>
        </w:rPr>
      </w:pPr>
    </w:p>
    <w:p w14:paraId="0A395FF0" w14:textId="77777777" w:rsidR="001D4A06" w:rsidRDefault="001D4A06" w:rsidP="001D4A06">
      <w:pPr>
        <w:rPr>
          <w:lang w:val="kk-KZ"/>
        </w:rPr>
      </w:pPr>
    </w:p>
    <w:p w14:paraId="56222B6A" w14:textId="77777777" w:rsidR="001D4A06" w:rsidRDefault="001D4A06" w:rsidP="001D4A06">
      <w:pPr>
        <w:rPr>
          <w:lang w:val="kk-KZ"/>
        </w:rPr>
      </w:pPr>
    </w:p>
    <w:p w14:paraId="77E8684E" w14:textId="77777777" w:rsidR="001D4A06" w:rsidRDefault="001D4A06" w:rsidP="001D4A06">
      <w:pPr>
        <w:rPr>
          <w:lang w:val="kk-KZ"/>
        </w:rPr>
      </w:pPr>
    </w:p>
    <w:p w14:paraId="29F680A2" w14:textId="77777777" w:rsidR="001D4A06" w:rsidRDefault="001D4A06" w:rsidP="001D4A06">
      <w:pPr>
        <w:rPr>
          <w:lang w:val="kk-KZ"/>
        </w:rPr>
      </w:pPr>
    </w:p>
    <w:p w14:paraId="70B189E9" w14:textId="77777777" w:rsidR="001D4A06" w:rsidRDefault="001D4A06" w:rsidP="001D4A06">
      <w:pPr>
        <w:rPr>
          <w:lang w:val="kk-KZ"/>
        </w:rPr>
      </w:pPr>
    </w:p>
    <w:p w14:paraId="66049F49" w14:textId="77777777" w:rsidR="001D4A06" w:rsidRDefault="001D4A06" w:rsidP="001D4A06">
      <w:pPr>
        <w:rPr>
          <w:lang w:val="kk-KZ"/>
        </w:rPr>
      </w:pPr>
    </w:p>
    <w:p w14:paraId="5A5FA63C" w14:textId="77777777" w:rsidR="001D4A06" w:rsidRDefault="001D4A06" w:rsidP="001D4A06">
      <w:pPr>
        <w:rPr>
          <w:b/>
          <w:lang w:val="kk-KZ"/>
        </w:rPr>
      </w:pPr>
    </w:p>
    <w:p w14:paraId="22792929" w14:textId="77777777" w:rsidR="001D4A06" w:rsidRDefault="001D4A06" w:rsidP="001D4A06">
      <w:pPr>
        <w:rPr>
          <w:b/>
          <w:lang w:val="kk-KZ"/>
        </w:rPr>
      </w:pPr>
    </w:p>
    <w:p w14:paraId="1D2CC9D0" w14:textId="77777777" w:rsidR="001D4A06" w:rsidRDefault="001D4A06" w:rsidP="001D4A06">
      <w:pPr>
        <w:rPr>
          <w:b/>
          <w:lang w:val="kk-KZ"/>
        </w:rPr>
      </w:pPr>
    </w:p>
    <w:p w14:paraId="5A46E1B7" w14:textId="77777777" w:rsidR="00A152A3" w:rsidRDefault="00A152A3" w:rsidP="001D4A06">
      <w:pPr>
        <w:rPr>
          <w:b/>
          <w:lang w:val="kk-KZ"/>
        </w:rPr>
      </w:pPr>
    </w:p>
    <w:p w14:paraId="6C4E0950" w14:textId="77777777" w:rsidR="00363828" w:rsidRDefault="00363828" w:rsidP="001D4A06">
      <w:pPr>
        <w:rPr>
          <w:b/>
          <w:lang w:val="kk-KZ"/>
        </w:rPr>
      </w:pPr>
    </w:p>
    <w:p w14:paraId="08C8281E" w14:textId="77777777" w:rsidR="00B67EA4" w:rsidRDefault="00B67EA4" w:rsidP="001D4A06">
      <w:pPr>
        <w:rPr>
          <w:b/>
          <w:lang w:val="kk-KZ"/>
        </w:rPr>
      </w:pPr>
    </w:p>
    <w:p w14:paraId="01B7C9AA" w14:textId="77777777" w:rsidR="00B67EA4" w:rsidRDefault="00B67EA4" w:rsidP="001D4A06">
      <w:pPr>
        <w:rPr>
          <w:b/>
          <w:lang w:val="kk-KZ"/>
        </w:rPr>
      </w:pPr>
    </w:p>
    <w:p w14:paraId="02C02C2B" w14:textId="77777777" w:rsidR="00B67EA4" w:rsidRDefault="00B67EA4" w:rsidP="001D4A06">
      <w:pPr>
        <w:rPr>
          <w:b/>
          <w:lang w:val="kk-KZ"/>
        </w:rPr>
      </w:pPr>
    </w:p>
    <w:p w14:paraId="216B23F3" w14:textId="77777777" w:rsidR="00550520" w:rsidRDefault="00550520" w:rsidP="001D4A06">
      <w:pPr>
        <w:rPr>
          <w:b/>
          <w:lang w:val="kk-KZ"/>
        </w:rPr>
      </w:pPr>
    </w:p>
    <w:p w14:paraId="264EDFD7" w14:textId="77777777" w:rsidR="00550520" w:rsidRDefault="00550520" w:rsidP="001D4A06">
      <w:pPr>
        <w:rPr>
          <w:b/>
          <w:lang w:val="kk-KZ"/>
        </w:rPr>
      </w:pPr>
    </w:p>
    <w:p w14:paraId="3AEE00A4" w14:textId="77777777" w:rsidR="00A152A3" w:rsidRDefault="00A152A3" w:rsidP="001D4A06">
      <w:pPr>
        <w:rPr>
          <w:b/>
          <w:lang w:val="kk-KZ"/>
        </w:rPr>
      </w:pPr>
    </w:p>
    <w:p w14:paraId="579B5CA2" w14:textId="77777777" w:rsidR="001D4A06" w:rsidRPr="00A152A3" w:rsidRDefault="001D4A06" w:rsidP="001D4A06">
      <w:pPr>
        <w:rPr>
          <w:b/>
          <w:lang w:val="kk-KZ"/>
        </w:rPr>
      </w:pPr>
      <w:r w:rsidRPr="00A152A3">
        <w:rPr>
          <w:b/>
          <w:lang w:val="kk-KZ"/>
        </w:rPr>
        <w:lastRenderedPageBreak/>
        <w:t>КІРІСПЕ.</w:t>
      </w:r>
    </w:p>
    <w:p w14:paraId="7E3D9082" w14:textId="77777777" w:rsidR="001D4A06" w:rsidRPr="006B2157" w:rsidRDefault="001D4A06" w:rsidP="001D4A06">
      <w:pPr>
        <w:rPr>
          <w:lang w:val="kk-KZ"/>
        </w:rPr>
      </w:pPr>
      <w:r w:rsidRPr="006B2157">
        <w:rPr>
          <w:lang w:val="kk-KZ"/>
        </w:rPr>
        <w:t>Бағдарлама «Универ» жүйесіне жүктелді.</w:t>
      </w:r>
    </w:p>
    <w:p w14:paraId="1ADDCD61" w14:textId="77777777" w:rsidR="00117E01" w:rsidRPr="006B2157" w:rsidRDefault="001D4A06" w:rsidP="001D4A06">
      <w:pPr>
        <w:rPr>
          <w:lang w:val="kk-KZ"/>
        </w:rPr>
      </w:pPr>
      <w:r w:rsidRPr="006B2157">
        <w:rPr>
          <w:lang w:val="kk-KZ"/>
        </w:rPr>
        <w:t>І. Қорытынды емтихан бағдарламасын өткізу ережесі:</w:t>
      </w:r>
    </w:p>
    <w:p w14:paraId="4A1CC958" w14:textId="77777777" w:rsidR="00117E01" w:rsidRPr="006B2157" w:rsidRDefault="00117E01" w:rsidP="00117E01">
      <w:pPr>
        <w:rPr>
          <w:lang w:val="kk-KZ"/>
        </w:rPr>
      </w:pPr>
      <w:r w:rsidRPr="006B2157">
        <w:rPr>
          <w:lang w:val="kk-KZ"/>
        </w:rPr>
        <w:t>1.</w:t>
      </w:r>
      <w:r w:rsidR="00821397" w:rsidRPr="006B2157">
        <w:rPr>
          <w:lang w:val="kk-KZ"/>
        </w:rPr>
        <w:t xml:space="preserve"> </w:t>
      </w:r>
      <w:r w:rsidR="00BF51BA">
        <w:rPr>
          <w:lang w:val="kk-KZ"/>
        </w:rPr>
        <w:t>Е</w:t>
      </w:r>
      <w:r w:rsidR="00821397" w:rsidRPr="006B2157">
        <w:rPr>
          <w:lang w:val="kk-KZ"/>
        </w:rPr>
        <w:t xml:space="preserve">мтихан жазбаша түрінде өткізіледі. </w:t>
      </w:r>
    </w:p>
    <w:p w14:paraId="4D651D45" w14:textId="77777777" w:rsidR="00117E01" w:rsidRPr="006B2157" w:rsidRDefault="00117E01" w:rsidP="00117E01">
      <w:pPr>
        <w:rPr>
          <w:lang w:val="kk-KZ"/>
        </w:rPr>
      </w:pPr>
      <w:r w:rsidRPr="006B2157">
        <w:rPr>
          <w:lang w:val="kk-KZ"/>
        </w:rPr>
        <w:t xml:space="preserve">2. </w:t>
      </w:r>
      <w:r w:rsidR="00821397" w:rsidRPr="006B2157">
        <w:rPr>
          <w:lang w:val="kk-KZ"/>
        </w:rPr>
        <w:t>Емтихан</w:t>
      </w:r>
      <w:r w:rsidR="00874D96" w:rsidRPr="006B2157">
        <w:rPr>
          <w:lang w:val="kk-KZ"/>
        </w:rPr>
        <w:t>ның</w:t>
      </w:r>
      <w:r w:rsidR="00821397" w:rsidRPr="006B2157">
        <w:rPr>
          <w:lang w:val="kk-KZ"/>
        </w:rPr>
        <w:t xml:space="preserve"> өтуін қадағалу </w:t>
      </w:r>
      <w:r w:rsidRPr="006B2157">
        <w:rPr>
          <w:lang w:val="kk-KZ"/>
        </w:rPr>
        <w:t>–</w:t>
      </w:r>
      <w:r w:rsidR="00874D96" w:rsidRPr="006B2157">
        <w:rPr>
          <w:lang w:val="kk-KZ"/>
        </w:rPr>
        <w:t xml:space="preserve"> </w:t>
      </w:r>
      <w:r w:rsidR="00821397" w:rsidRPr="006B2157">
        <w:rPr>
          <w:lang w:val="kk-KZ"/>
        </w:rPr>
        <w:t>бақылау камералар, оқытушылардың кезекшілігі</w:t>
      </w:r>
      <w:r w:rsidR="00874D96" w:rsidRPr="006B2157">
        <w:rPr>
          <w:lang w:val="kk-KZ"/>
        </w:rPr>
        <w:t xml:space="preserve"> арқылы жүзеге асады</w:t>
      </w:r>
      <w:r w:rsidR="00821397" w:rsidRPr="006B2157">
        <w:rPr>
          <w:lang w:val="kk-KZ"/>
        </w:rPr>
        <w:t>.</w:t>
      </w:r>
      <w:r w:rsidRPr="006B2157">
        <w:rPr>
          <w:lang w:val="kk-KZ"/>
        </w:rPr>
        <w:t xml:space="preserve"> </w:t>
      </w:r>
    </w:p>
    <w:p w14:paraId="3B20B3E9" w14:textId="77777777" w:rsidR="00117E01" w:rsidRPr="006B2157" w:rsidRDefault="00117E01" w:rsidP="00117E01">
      <w:pPr>
        <w:rPr>
          <w:lang w:val="kk-KZ"/>
        </w:rPr>
      </w:pPr>
      <w:r w:rsidRPr="006B2157">
        <w:rPr>
          <w:lang w:val="kk-KZ"/>
        </w:rPr>
        <w:t xml:space="preserve">3. </w:t>
      </w:r>
      <w:r w:rsidR="00874D96" w:rsidRPr="006B2157">
        <w:rPr>
          <w:lang w:val="kk-KZ"/>
        </w:rPr>
        <w:t>Емтихан сұрақтарының сан</w:t>
      </w:r>
      <w:r w:rsidR="00BF51BA">
        <w:rPr>
          <w:lang w:val="kk-KZ"/>
        </w:rPr>
        <w:t>ы – 20</w:t>
      </w:r>
      <w:r w:rsidRPr="006B2157">
        <w:rPr>
          <w:lang w:val="kk-KZ"/>
        </w:rPr>
        <w:t>.</w:t>
      </w:r>
    </w:p>
    <w:p w14:paraId="70A2D54C" w14:textId="77777777" w:rsidR="00117E01" w:rsidRPr="006B2157" w:rsidRDefault="00117E01" w:rsidP="00117E01">
      <w:pPr>
        <w:rPr>
          <w:lang w:val="kk-KZ"/>
        </w:rPr>
      </w:pPr>
      <w:r w:rsidRPr="006B2157">
        <w:rPr>
          <w:lang w:val="kk-KZ"/>
        </w:rPr>
        <w:t xml:space="preserve">4. </w:t>
      </w:r>
      <w:r w:rsidR="00821397" w:rsidRPr="006B2157">
        <w:rPr>
          <w:lang w:val="kk-KZ"/>
        </w:rPr>
        <w:t>Ұзақтығы - 2 сағат</w:t>
      </w:r>
      <w:r w:rsidRPr="006B2157">
        <w:rPr>
          <w:lang w:val="kk-KZ"/>
        </w:rPr>
        <w:t>.</w:t>
      </w:r>
    </w:p>
    <w:p w14:paraId="31DDB4C7" w14:textId="77777777" w:rsidR="00117E01" w:rsidRPr="006B2157" w:rsidRDefault="00117E01" w:rsidP="001D4A06">
      <w:pPr>
        <w:rPr>
          <w:lang w:val="kk-KZ"/>
        </w:rPr>
      </w:pPr>
      <w:r w:rsidRPr="006B2157">
        <w:rPr>
          <w:lang w:val="kk-KZ"/>
        </w:rPr>
        <w:t xml:space="preserve">5. </w:t>
      </w:r>
      <w:r w:rsidR="00874D96" w:rsidRPr="006B2157">
        <w:rPr>
          <w:lang w:val="kk-KZ"/>
        </w:rPr>
        <w:t>Студенттердің жазбаша жұмыстарын</w:t>
      </w:r>
      <w:r w:rsidR="00821397" w:rsidRPr="006B2157">
        <w:rPr>
          <w:lang w:val="kk-KZ"/>
        </w:rPr>
        <w:t xml:space="preserve"> Емтихан Комиссиясы тексереді. </w:t>
      </w:r>
    </w:p>
    <w:p w14:paraId="216D0CFD" w14:textId="77777777" w:rsidR="001D4A06" w:rsidRPr="006B2157" w:rsidRDefault="001D4A06" w:rsidP="001D4A06">
      <w:pPr>
        <w:rPr>
          <w:lang w:val="kk-KZ"/>
        </w:rPr>
      </w:pPr>
      <w:r w:rsidRPr="006B2157">
        <w:rPr>
          <w:lang w:val="kk-KZ"/>
        </w:rPr>
        <w:t>ІІ. Қорытынды емтихан бағдарламасының регламенті</w:t>
      </w:r>
      <w:r w:rsidR="005E47D0" w:rsidRPr="006B2157">
        <w:rPr>
          <w:lang w:val="kk-KZ"/>
        </w:rPr>
        <w:t>:</w:t>
      </w:r>
    </w:p>
    <w:p w14:paraId="6F97FF74" w14:textId="77777777" w:rsidR="001D4A06" w:rsidRPr="006B2157" w:rsidRDefault="001D4A06" w:rsidP="001D4A06">
      <w:pPr>
        <w:jc w:val="both"/>
        <w:rPr>
          <w:lang w:val="kk-KZ"/>
        </w:rPr>
      </w:pPr>
      <w:r w:rsidRPr="006B2157">
        <w:rPr>
          <w:lang w:val="kk-KZ"/>
        </w:rPr>
        <w:t>1. Емтихан кесте бойынша өткізіледі</w:t>
      </w:r>
      <w:r w:rsidR="005E47D0" w:rsidRPr="006B2157">
        <w:rPr>
          <w:lang w:val="kk-KZ"/>
        </w:rPr>
        <w:t>.</w:t>
      </w:r>
      <w:r w:rsidRPr="006B2157">
        <w:rPr>
          <w:lang w:val="kk-KZ"/>
        </w:rPr>
        <w:t xml:space="preserve"> </w:t>
      </w:r>
    </w:p>
    <w:p w14:paraId="352FF22A" w14:textId="77777777" w:rsidR="001D4A06" w:rsidRPr="006B2157" w:rsidRDefault="005E47D0" w:rsidP="001D4A06">
      <w:pPr>
        <w:jc w:val="both"/>
        <w:rPr>
          <w:lang w:val="kk-KZ"/>
        </w:rPr>
      </w:pPr>
      <w:r w:rsidRPr="006B2157">
        <w:rPr>
          <w:lang w:val="kk-KZ"/>
        </w:rPr>
        <w:t>2. Емтихан тапсыру ережесіне</w:t>
      </w:r>
      <w:r w:rsidR="001D4A06" w:rsidRPr="006B2157">
        <w:rPr>
          <w:lang w:val="kk-KZ"/>
        </w:rPr>
        <w:t xml:space="preserve"> сай, студент емтиханғ</w:t>
      </w:r>
      <w:r w:rsidRPr="006B2157">
        <w:rPr>
          <w:lang w:val="kk-KZ"/>
        </w:rPr>
        <w:t>а 30 минут қалғанда аудиторияда</w:t>
      </w:r>
      <w:r w:rsidR="001D4A06" w:rsidRPr="006B2157">
        <w:rPr>
          <w:lang w:val="kk-KZ"/>
        </w:rPr>
        <w:t xml:space="preserve"> болу керек</w:t>
      </w:r>
      <w:r w:rsidRPr="006B2157">
        <w:rPr>
          <w:lang w:val="kk-KZ"/>
        </w:rPr>
        <w:t>.</w:t>
      </w:r>
    </w:p>
    <w:p w14:paraId="0B69F3D4" w14:textId="77777777" w:rsidR="001D4A06" w:rsidRPr="006B2157" w:rsidRDefault="001D4A06" w:rsidP="00471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6B2157">
        <w:rPr>
          <w:lang w:val="kk-KZ"/>
        </w:rPr>
        <w:t>ІІІ. Емтихан нәтижелері</w:t>
      </w:r>
      <w:r w:rsidR="005E47D0" w:rsidRPr="006B2157">
        <w:rPr>
          <w:lang w:val="kk-KZ"/>
        </w:rPr>
        <w:t>:</w:t>
      </w:r>
      <w:r w:rsidR="00117E01" w:rsidRPr="006B2157">
        <w:rPr>
          <w:lang w:val="kk-KZ"/>
        </w:rPr>
        <w:t xml:space="preserve"> </w:t>
      </w:r>
    </w:p>
    <w:p w14:paraId="7ABBB2D3" w14:textId="77777777" w:rsidR="001D4A06" w:rsidRPr="006B2157" w:rsidRDefault="001D4A06" w:rsidP="005E47D0">
      <w:pPr>
        <w:pStyle w:val="HTML"/>
        <w:jc w:val="both"/>
        <w:rPr>
          <w:lang w:val="kk-KZ"/>
        </w:rPr>
      </w:pPr>
      <w:r w:rsidRPr="006B2157">
        <w:rPr>
          <w:sz w:val="24"/>
          <w:szCs w:val="24"/>
          <w:lang w:val="kk-KZ"/>
        </w:rPr>
        <w:t>1.</w:t>
      </w:r>
      <w:r w:rsidR="005E47D0" w:rsidRPr="006B2157">
        <w:rPr>
          <w:rFonts w:ascii="Times New Roman" w:hAnsi="Times New Roman" w:cs="Times New Roman"/>
          <w:sz w:val="24"/>
          <w:szCs w:val="24"/>
          <w:lang w:val="kk-KZ"/>
        </w:rPr>
        <w:t xml:space="preserve"> Емтихан Комиссиясы </w:t>
      </w:r>
      <w:r w:rsidR="00874D96" w:rsidRPr="006B2157">
        <w:rPr>
          <w:rFonts w:ascii="Times New Roman" w:hAnsi="Times New Roman" w:cs="Times New Roman"/>
          <w:sz w:val="24"/>
          <w:szCs w:val="24"/>
          <w:lang w:val="kk-KZ"/>
        </w:rPr>
        <w:t>студенттердің жазбаша жұмыстарын</w:t>
      </w:r>
      <w:r w:rsidR="005E47D0" w:rsidRPr="006B2157">
        <w:rPr>
          <w:rFonts w:ascii="Times New Roman" w:hAnsi="Times New Roman" w:cs="Times New Roman"/>
          <w:sz w:val="24"/>
          <w:szCs w:val="24"/>
          <w:lang w:val="kk-KZ"/>
        </w:rPr>
        <w:t xml:space="preserve"> тексерген соң, пән оқытушысы баллдарды «Универ» жүйесіне еңгізеді. </w:t>
      </w:r>
    </w:p>
    <w:p w14:paraId="0DC84C4E" w14:textId="77777777" w:rsidR="001D4A06" w:rsidRPr="006B2157" w:rsidRDefault="001D4A06" w:rsidP="005E47D0">
      <w:pPr>
        <w:jc w:val="both"/>
        <w:rPr>
          <w:lang w:val="kk-KZ"/>
        </w:rPr>
      </w:pPr>
      <w:r w:rsidRPr="006B2157">
        <w:rPr>
          <w:lang w:val="kk-KZ"/>
        </w:rPr>
        <w:t>2. Оқытушы барлық сту</w:t>
      </w:r>
      <w:r w:rsidR="005E47D0" w:rsidRPr="006B2157">
        <w:rPr>
          <w:lang w:val="kk-KZ"/>
        </w:rPr>
        <w:t>дентте</w:t>
      </w:r>
      <w:r w:rsidR="00874D96" w:rsidRPr="006B2157">
        <w:rPr>
          <w:lang w:val="kk-KZ"/>
        </w:rPr>
        <w:t>рдің баллдарын</w:t>
      </w:r>
      <w:r w:rsidR="005E47D0" w:rsidRPr="006B2157">
        <w:rPr>
          <w:lang w:val="kk-KZ"/>
        </w:rPr>
        <w:t xml:space="preserve"> мұқият </w:t>
      </w:r>
      <w:r w:rsidRPr="006B2157">
        <w:rPr>
          <w:lang w:val="kk-KZ"/>
        </w:rPr>
        <w:t>тексе</w:t>
      </w:r>
      <w:r w:rsidR="005E47D0" w:rsidRPr="006B2157">
        <w:rPr>
          <w:lang w:val="kk-KZ"/>
        </w:rPr>
        <w:t>ріп, емтихан тізімдемесін «Универ»</w:t>
      </w:r>
      <w:r w:rsidRPr="006B2157">
        <w:rPr>
          <w:lang w:val="kk-KZ"/>
        </w:rPr>
        <w:t xml:space="preserve"> жүйесінде сақтайды</w:t>
      </w:r>
      <w:r w:rsidR="005E47D0" w:rsidRPr="006B2157">
        <w:rPr>
          <w:lang w:val="kk-KZ"/>
        </w:rPr>
        <w:t>.</w:t>
      </w:r>
      <w:r w:rsidRPr="006B2157">
        <w:rPr>
          <w:lang w:val="kk-KZ"/>
        </w:rPr>
        <w:t xml:space="preserve"> </w:t>
      </w:r>
    </w:p>
    <w:p w14:paraId="5824055B" w14:textId="77777777" w:rsidR="001D4A06" w:rsidRPr="006B2157" w:rsidRDefault="001D4A06" w:rsidP="005E47D0">
      <w:pPr>
        <w:jc w:val="both"/>
        <w:rPr>
          <w:lang w:val="kk-KZ"/>
        </w:rPr>
      </w:pPr>
      <w:r w:rsidRPr="006B2157">
        <w:rPr>
          <w:lang w:val="kk-KZ"/>
        </w:rPr>
        <w:t>3. «Универ» жү</w:t>
      </w:r>
      <w:r w:rsidR="00874D96" w:rsidRPr="006B2157">
        <w:rPr>
          <w:lang w:val="kk-KZ"/>
        </w:rPr>
        <w:t xml:space="preserve">йесіндегі қорытынды тізімдемеге </w:t>
      </w:r>
      <w:r w:rsidRPr="006B2157">
        <w:rPr>
          <w:lang w:val="kk-KZ"/>
        </w:rPr>
        <w:t>студенттердің баллдары 48 сағаттың ішінде қойылады</w:t>
      </w:r>
      <w:r w:rsidR="005E47D0" w:rsidRPr="006B2157">
        <w:rPr>
          <w:lang w:val="kk-KZ"/>
        </w:rPr>
        <w:t>.</w:t>
      </w:r>
    </w:p>
    <w:p w14:paraId="78EE56A9" w14:textId="77777777" w:rsidR="001D4A06" w:rsidRPr="006B2157" w:rsidRDefault="005E47D0" w:rsidP="005E47D0">
      <w:pPr>
        <w:pStyle w:val="HTML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2157">
        <w:rPr>
          <w:rFonts w:ascii="Times New Roman" w:hAnsi="Times New Roman" w:cs="Times New Roman"/>
          <w:sz w:val="24"/>
          <w:szCs w:val="24"/>
          <w:lang w:val="kk-KZ"/>
        </w:rPr>
        <w:t>4. Емтихан нәтижелері бақылау камералардың</w:t>
      </w:r>
      <w:r w:rsidR="001D4A06" w:rsidRPr="006B2157">
        <w:rPr>
          <w:rFonts w:ascii="Times New Roman" w:hAnsi="Times New Roman" w:cs="Times New Roman"/>
          <w:sz w:val="24"/>
          <w:szCs w:val="24"/>
          <w:lang w:val="kk-KZ"/>
        </w:rPr>
        <w:t xml:space="preserve"> нәтижелері негізінде қайта қаралуы мүмкін</w:t>
      </w:r>
      <w:r w:rsidRPr="006B215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D4A06" w:rsidRPr="006B21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A7F9318" w14:textId="77777777" w:rsidR="001D4A06" w:rsidRPr="006B2157" w:rsidRDefault="005E47D0" w:rsidP="005E47D0">
      <w:pPr>
        <w:pStyle w:val="HTML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2157">
        <w:rPr>
          <w:rFonts w:ascii="Times New Roman" w:hAnsi="Times New Roman" w:cs="Times New Roman"/>
          <w:sz w:val="24"/>
          <w:szCs w:val="24"/>
          <w:lang w:val="kk-KZ"/>
        </w:rPr>
        <w:t>5. Егер студент емтихан тапсыру ережесін</w:t>
      </w:r>
      <w:r w:rsidR="001D4A06" w:rsidRPr="006B2157">
        <w:rPr>
          <w:rFonts w:ascii="Times New Roman" w:hAnsi="Times New Roman" w:cs="Times New Roman"/>
          <w:sz w:val="24"/>
          <w:szCs w:val="24"/>
          <w:lang w:val="kk-KZ"/>
        </w:rPr>
        <w:t xml:space="preserve"> бұзса, студенттің емтихан нәтижелері жойылады</w:t>
      </w:r>
      <w:r w:rsidRPr="006B215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B3AE9BE" w14:textId="77777777" w:rsidR="001D4A06" w:rsidRPr="006B2157" w:rsidRDefault="001D4A06" w:rsidP="001D4A06">
      <w:pPr>
        <w:rPr>
          <w:lang w:val="kk-KZ"/>
        </w:rPr>
      </w:pPr>
    </w:p>
    <w:p w14:paraId="5E25F8AF" w14:textId="77777777" w:rsidR="001D4A06" w:rsidRPr="00A152A3" w:rsidRDefault="001D4A06" w:rsidP="00A152A3">
      <w:pPr>
        <w:jc w:val="both"/>
        <w:rPr>
          <w:b/>
          <w:lang w:val="kk-KZ"/>
        </w:rPr>
      </w:pPr>
      <w:r w:rsidRPr="00A152A3">
        <w:rPr>
          <w:b/>
          <w:lang w:val="kk-KZ"/>
        </w:rPr>
        <w:t>КЕЛЕСІ ТАҚЫР</w:t>
      </w:r>
      <w:r w:rsidR="00117E01" w:rsidRPr="00A152A3">
        <w:rPr>
          <w:b/>
          <w:lang w:val="kk-KZ"/>
        </w:rPr>
        <w:t xml:space="preserve">ЫПТАР БОЙЫНША ЕМТИХАН СҰРАҚТАРЫ </w:t>
      </w:r>
      <w:r w:rsidRPr="00A152A3">
        <w:rPr>
          <w:b/>
          <w:lang w:val="kk-KZ"/>
        </w:rPr>
        <w:t>ҚҰРАСТЫРЫЛАДЫ:</w:t>
      </w:r>
    </w:p>
    <w:p w14:paraId="71C24988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Қазіргі қоғамдағы мұражайлардың рөлі.</w:t>
      </w:r>
    </w:p>
    <w:p w14:paraId="458BDF31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Мұражай қызметінің түрлері: көрме-экспозициялық, оқу-жинақтық, ғылыми-зерттеу.</w:t>
      </w:r>
    </w:p>
    <w:p w14:paraId="21FE2D26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Мұражайдың әлеуметтік функциялары.</w:t>
      </w:r>
    </w:p>
    <w:p w14:paraId="2F16D62F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Мұражай технологияларының ұлттық санаға әсері.</w:t>
      </w:r>
    </w:p>
    <w:p w14:paraId="1A239893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Қазіргі қоғамдағы мұражайлардың рөлі.</w:t>
      </w:r>
    </w:p>
    <w:p w14:paraId="62A10E86" w14:textId="70EA6910" w:rsidR="00BF51BA" w:rsidRPr="00BA1034" w:rsidRDefault="00BA1034" w:rsidP="00BF51BA">
      <w:pPr>
        <w:rPr>
          <w:lang w:val="kk-KZ"/>
        </w:rPr>
      </w:pPr>
      <w:r w:rsidRPr="00BA1034">
        <w:rPr>
          <w:lang w:val="kk-KZ" w:eastAsia="en-US"/>
        </w:rPr>
        <w:t xml:space="preserve">Зұлмат орындарын </w:t>
      </w:r>
      <w:r w:rsidRPr="00BA1034">
        <w:rPr>
          <w:lang w:val="kk-KZ"/>
        </w:rPr>
        <w:t>мұражайға айналдыру</w:t>
      </w:r>
      <w:r w:rsidR="00BF51BA" w:rsidRPr="00BA1034">
        <w:rPr>
          <w:lang w:val="kk-KZ"/>
        </w:rPr>
        <w:t>.</w:t>
      </w:r>
    </w:p>
    <w:p w14:paraId="57B723B0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Адам мүрдесін көрсетудің этикалық аспектілері.</w:t>
      </w:r>
    </w:p>
    <w:p w14:paraId="27E0FE31" w14:textId="3ADD9D98" w:rsidR="00BF51BA" w:rsidRPr="00BA1034" w:rsidRDefault="00BA1034" w:rsidP="00BF51BA">
      <w:pPr>
        <w:rPr>
          <w:lang w:val="kk-KZ"/>
        </w:rPr>
      </w:pPr>
      <w:r w:rsidRPr="0042544C">
        <w:rPr>
          <w:lang w:val="kk-KZ"/>
        </w:rPr>
        <w:t xml:space="preserve">Әлемдік </w:t>
      </w:r>
      <w:r w:rsidRPr="00BA1034">
        <w:rPr>
          <w:lang w:val="kk-KZ"/>
        </w:rPr>
        <w:t xml:space="preserve">мұражайдағы </w:t>
      </w:r>
      <w:r w:rsidRPr="0042544C">
        <w:rPr>
          <w:lang w:val="kk-KZ"/>
        </w:rPr>
        <w:t>зұлмат орындарын м</w:t>
      </w:r>
      <w:r w:rsidRPr="00BA1034">
        <w:rPr>
          <w:lang w:val="kk-KZ"/>
        </w:rPr>
        <w:t>ұражайландыру</w:t>
      </w:r>
      <w:r w:rsidRPr="0042544C">
        <w:rPr>
          <w:lang w:val="kk-KZ"/>
        </w:rPr>
        <w:t xml:space="preserve"> </w:t>
      </w:r>
      <w:r w:rsidRPr="00BA1034">
        <w:rPr>
          <w:lang w:val="kk-KZ"/>
        </w:rPr>
        <w:t>тәжірибесі</w:t>
      </w:r>
      <w:r w:rsidR="00BF51BA" w:rsidRPr="00BA1034">
        <w:rPr>
          <w:lang w:val="kk-KZ"/>
        </w:rPr>
        <w:t>.</w:t>
      </w:r>
    </w:p>
    <w:p w14:paraId="7D845CD0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Ұлттың тарихи мұрасын сақтау мәселесі.</w:t>
      </w:r>
    </w:p>
    <w:p w14:paraId="59E98E8C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Архивтер өткеннің құжаттық дәлелдерін сақтайтын орын ретінде.</w:t>
      </w:r>
    </w:p>
    <w:p w14:paraId="700E7BC8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Қазіргі қоғамдағы мұрағаттардың рөлі.</w:t>
      </w:r>
    </w:p>
    <w:p w14:paraId="76AF8936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Сандық технологиялардың мұрағат ісіне әсері.</w:t>
      </w:r>
    </w:p>
    <w:p w14:paraId="472FC9A3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Қоғамның сұранысы мен ұлттық бірегейлікті қалыптастыру тұрғысынан цифрландыруға арналған мұрағат құжаттарының ауқымын анықтау.</w:t>
      </w:r>
    </w:p>
    <w:p w14:paraId="0F575726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Ауызша тарих және оның қазіргі қоғамдағы рөлі:</w:t>
      </w:r>
    </w:p>
    <w:p w14:paraId="24B6F39F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Ауызша сұхбат үшін тақырыптарды таңдау.</w:t>
      </w:r>
    </w:p>
    <w:p w14:paraId="19ACD1B0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Сұхбат сценарийін жазу және респонденттерді таңдау әдістемесі.</w:t>
      </w:r>
    </w:p>
    <w:p w14:paraId="15F505E3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Сұхбат алу техникасы.</w:t>
      </w:r>
    </w:p>
    <w:p w14:paraId="73EF8ABC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Сұхбатты қалай жасауға болады.</w:t>
      </w:r>
    </w:p>
    <w:p w14:paraId="47AA541E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БАҚ және интернет кеңістігіндегі тарих.</w:t>
      </w:r>
    </w:p>
    <w:p w14:paraId="6C69EC9F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Интернет кеңістігіндегі тарих.</w:t>
      </w:r>
    </w:p>
    <w:p w14:paraId="36A774EA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Әлеуметтік ұжымдық жады және есте сақтау орындары.</w:t>
      </w:r>
    </w:p>
    <w:p w14:paraId="513D173D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Жадтың түрлері.</w:t>
      </w:r>
    </w:p>
    <w:p w14:paraId="2FB15E05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Өткеннің қиын беттерін көрсету кезіндегі қоғамдық санаға әсер ету тәжірибелері.</w:t>
      </w:r>
    </w:p>
    <w:p w14:paraId="4270BE02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Тарихи туризм.</w:t>
      </w:r>
    </w:p>
    <w:p w14:paraId="7A36248C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Тарихи туризмнің ұлттың мәдени мұрасын сақтаудағы рөлі.</w:t>
      </w:r>
    </w:p>
    <w:p w14:paraId="0A24F630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Туристік маршруттарды коммерцияландыру жолдары.</w:t>
      </w:r>
    </w:p>
    <w:p w14:paraId="4705557F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lastRenderedPageBreak/>
        <w:t>Тарихи жерлерге саяхат жасау әдістемесі.</w:t>
      </w:r>
    </w:p>
    <w:p w14:paraId="32ADBC9C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Туристерді тарту тұрғысынан туризм саласындағы жобалар.</w:t>
      </w:r>
    </w:p>
    <w:p w14:paraId="4E296D7C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Ел үшін ұмытылмас даталарды еске алу және мерейтойлар.</w:t>
      </w:r>
    </w:p>
    <w:p w14:paraId="265A0C75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Еске алулар мен мерейтойлар</w:t>
      </w:r>
    </w:p>
    <w:p w14:paraId="679CB93F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Түрлі тарихи оқиғаларды еске алудың заманауи әдістері: өткеннің қайғылы оқиғаларын еске алу.</w:t>
      </w:r>
    </w:p>
    <w:p w14:paraId="027B9070" w14:textId="77777777" w:rsidR="00BF51BA" w:rsidRPr="00BF51BA" w:rsidRDefault="00BF51BA" w:rsidP="00BF51BA">
      <w:pPr>
        <w:rPr>
          <w:lang w:val="kk-KZ"/>
        </w:rPr>
      </w:pPr>
      <w:r w:rsidRPr="00BF51BA">
        <w:rPr>
          <w:lang w:val="kk-KZ"/>
        </w:rPr>
        <w:t>Салтанатты мерейтойларды атап өтудің заманауи әдістері.</w:t>
      </w:r>
    </w:p>
    <w:p w14:paraId="5960D767" w14:textId="77777777" w:rsidR="006B2157" w:rsidRDefault="00BF51BA" w:rsidP="00BF51BA">
      <w:pPr>
        <w:rPr>
          <w:lang w:val="kk-KZ"/>
        </w:rPr>
      </w:pPr>
      <w:r w:rsidRPr="00BF51BA">
        <w:rPr>
          <w:lang w:val="kk-KZ"/>
        </w:rPr>
        <w:t>Қоғам үшін маңызды оқиғалар мен тұлғаларды көпшілік алдында еске алудың ең маңызды рәсімдері.</w:t>
      </w:r>
    </w:p>
    <w:p w14:paraId="73346588" w14:textId="77777777" w:rsidR="00BF51BA" w:rsidRPr="006B2157" w:rsidRDefault="00BF51BA" w:rsidP="00BF51BA">
      <w:pPr>
        <w:rPr>
          <w:lang w:val="kk-KZ"/>
        </w:rPr>
      </w:pPr>
    </w:p>
    <w:p w14:paraId="3C27FE74" w14:textId="77777777" w:rsidR="001D4A06" w:rsidRPr="00A152A3" w:rsidRDefault="001D4A06" w:rsidP="001D4A06">
      <w:pPr>
        <w:jc w:val="both"/>
        <w:rPr>
          <w:rFonts w:eastAsia="Calibri"/>
          <w:b/>
          <w:lang w:val="kk-KZ" w:eastAsia="ar-SA"/>
        </w:rPr>
      </w:pPr>
      <w:r w:rsidRPr="00A152A3">
        <w:rPr>
          <w:rFonts w:eastAsia="Calibri"/>
          <w:b/>
          <w:lang w:val="kk-KZ" w:eastAsia="ar-SA"/>
        </w:rPr>
        <w:t>ЕМТИХАНҒА ДАЫНДАЛУҒА ҰСЫНЫЛАТЫН ӘДЕБИЕТТЕР ТІЗІМІ:</w:t>
      </w:r>
    </w:p>
    <w:p w14:paraId="65597F48" w14:textId="77777777" w:rsidR="00BF51BA" w:rsidRPr="00BF51BA" w:rsidRDefault="00BF51BA" w:rsidP="00BF51BA">
      <w:pPr>
        <w:pStyle w:val="a6"/>
        <w:numPr>
          <w:ilvl w:val="0"/>
          <w:numId w:val="2"/>
        </w:numPr>
        <w:ind w:left="284" w:hanging="284"/>
        <w:rPr>
          <w:color w:val="000000"/>
          <w:lang w:val="en-US"/>
        </w:rPr>
      </w:pPr>
      <w:r w:rsidRPr="00BF51BA">
        <w:rPr>
          <w:color w:val="000000"/>
          <w:lang w:val="en-US"/>
        </w:rPr>
        <w:t xml:space="preserve">Ashton, Paul and Alex Trpeznik, eds. What Is Public History Globally? Working with the Past in the Present. London: Bloomsbury Academic, 2019. </w:t>
      </w:r>
    </w:p>
    <w:p w14:paraId="3574D083" w14:textId="77777777" w:rsidR="00BF51BA" w:rsidRPr="00BF51BA" w:rsidRDefault="00BF51BA" w:rsidP="00BF51BA">
      <w:pPr>
        <w:pStyle w:val="a6"/>
        <w:numPr>
          <w:ilvl w:val="0"/>
          <w:numId w:val="2"/>
        </w:numPr>
        <w:ind w:left="284" w:hanging="284"/>
        <w:rPr>
          <w:color w:val="000000"/>
          <w:lang w:val="en-US"/>
        </w:rPr>
      </w:pPr>
      <w:r w:rsidRPr="00BF51BA">
        <w:rPr>
          <w:color w:val="000000"/>
          <w:lang w:val="en-US"/>
        </w:rPr>
        <w:t>Linenthal, Edward T. Preserving Memory: The Struggle to Create America’s Holocaust Museum. New York: Columbia University Press, 2001.</w:t>
      </w:r>
    </w:p>
    <w:p w14:paraId="5D7005E2" w14:textId="77777777" w:rsidR="00BF51BA" w:rsidRPr="00BF51BA" w:rsidRDefault="00BF51BA" w:rsidP="00BF51BA">
      <w:pPr>
        <w:pStyle w:val="a6"/>
        <w:numPr>
          <w:ilvl w:val="0"/>
          <w:numId w:val="2"/>
        </w:numPr>
        <w:ind w:left="284" w:hanging="284"/>
        <w:rPr>
          <w:color w:val="000000"/>
          <w:lang w:val="en-US"/>
        </w:rPr>
      </w:pPr>
      <w:r w:rsidRPr="00BF51BA">
        <w:rPr>
          <w:color w:val="000000"/>
          <w:lang w:val="en-US"/>
        </w:rPr>
        <w:t xml:space="preserve">Lyon, Cherstin M., Elizabeth M. Nix, and Rebecca K. Shrum. Introduction to Public History: Interpreting the Past, Engaging Audiences. New York: Rowman &amp; Littlefield, 2017. </w:t>
      </w:r>
    </w:p>
    <w:p w14:paraId="2D9E9634" w14:textId="77777777" w:rsidR="00BF51BA" w:rsidRPr="00BF51BA" w:rsidRDefault="00BF51BA" w:rsidP="00BF51BA">
      <w:pPr>
        <w:pStyle w:val="a6"/>
        <w:numPr>
          <w:ilvl w:val="0"/>
          <w:numId w:val="2"/>
        </w:numPr>
        <w:ind w:left="284" w:hanging="284"/>
        <w:rPr>
          <w:color w:val="000000"/>
          <w:lang w:val="en-US"/>
        </w:rPr>
      </w:pPr>
      <w:r w:rsidRPr="00BF51BA">
        <w:rPr>
          <w:color w:val="000000"/>
          <w:lang w:val="en-US"/>
        </w:rPr>
        <w:t>Meringolo, Denise. Museums, Monuments, and National Parks: Toward a New Genealogy of Public History. Amherst, MA: University of Massachusetts Press, 2012.</w:t>
      </w:r>
    </w:p>
    <w:p w14:paraId="37F52055" w14:textId="77777777" w:rsidR="00BF51BA" w:rsidRPr="00BF51BA" w:rsidRDefault="00BF51BA" w:rsidP="00BF51BA">
      <w:pPr>
        <w:pStyle w:val="a6"/>
        <w:numPr>
          <w:ilvl w:val="0"/>
          <w:numId w:val="2"/>
        </w:numPr>
        <w:ind w:left="284" w:hanging="284"/>
        <w:rPr>
          <w:color w:val="000000"/>
          <w:lang w:val="en-US"/>
        </w:rPr>
      </w:pPr>
      <w:r w:rsidRPr="00BF51BA">
        <w:rPr>
          <w:color w:val="000000"/>
          <w:lang w:val="en-US"/>
        </w:rPr>
        <w:t>Hamilton, Paula, and James B. Gardner (eds). The Oxford Handbook of Public History, Oxford Handbooks. Oxford Academic, 2017.</w:t>
      </w:r>
    </w:p>
    <w:p w14:paraId="51E635BE" w14:textId="77777777" w:rsidR="00BF51BA" w:rsidRPr="006B2157" w:rsidRDefault="00BF51BA" w:rsidP="00117E01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lang w:val="kk-KZ" w:eastAsia="en-US"/>
        </w:rPr>
      </w:pPr>
    </w:p>
    <w:p w14:paraId="07A8A433" w14:textId="77777777" w:rsidR="00117E01" w:rsidRPr="006B2157" w:rsidRDefault="00117E01" w:rsidP="00117E01">
      <w:pPr>
        <w:pBdr>
          <w:top w:val="nil"/>
          <w:left w:val="nil"/>
          <w:bottom w:val="nil"/>
          <w:right w:val="nil"/>
          <w:between w:val="nil"/>
        </w:pBdr>
        <w:rPr>
          <w:rFonts w:eastAsiaTheme="minorHAnsi"/>
          <w:color w:val="FF0000"/>
          <w:lang w:eastAsia="en-US"/>
        </w:rPr>
      </w:pPr>
      <w:r w:rsidRPr="006B2157">
        <w:rPr>
          <w:rFonts w:eastAsiaTheme="minorHAnsi"/>
          <w:color w:val="000000"/>
          <w:lang w:val="kk-KZ" w:eastAsia="en-US"/>
        </w:rPr>
        <w:t>Интернет ресур</w:t>
      </w:r>
      <w:r w:rsidRPr="006B2157">
        <w:rPr>
          <w:rFonts w:eastAsiaTheme="minorHAnsi"/>
          <w:color w:val="000000"/>
          <w:lang w:eastAsia="en-US"/>
        </w:rPr>
        <w:t>сы</w:t>
      </w:r>
    </w:p>
    <w:p w14:paraId="6BAFFAC3" w14:textId="77777777" w:rsidR="00117E01" w:rsidRPr="006B2157" w:rsidRDefault="00117E01" w:rsidP="00117E01">
      <w:pPr>
        <w:jc w:val="both"/>
        <w:rPr>
          <w:rFonts w:eastAsiaTheme="minorHAnsi"/>
          <w:lang w:val="kk-KZ" w:eastAsia="ko-KR"/>
        </w:rPr>
      </w:pPr>
      <w:r w:rsidRPr="006B2157">
        <w:rPr>
          <w:rFonts w:eastAsiaTheme="minorHAnsi"/>
          <w:color w:val="000000"/>
          <w:lang w:eastAsia="en-US"/>
        </w:rPr>
        <w:t>1</w:t>
      </w:r>
      <w:r w:rsidRPr="006B2157">
        <w:rPr>
          <w:rFonts w:eastAsiaTheme="minorHAnsi"/>
          <w:lang w:eastAsia="en-US"/>
        </w:rPr>
        <w:t xml:space="preserve">. </w:t>
      </w:r>
      <w:r w:rsidRPr="006B2157">
        <w:rPr>
          <w:rFonts w:eastAsiaTheme="minorHAnsi"/>
          <w:lang w:val="kk-KZ" w:eastAsia="ko-KR"/>
        </w:rPr>
        <w:t>http://www.rkcntidad.kz</w:t>
      </w:r>
    </w:p>
    <w:p w14:paraId="5933FA8F" w14:textId="77777777" w:rsidR="00117E01" w:rsidRPr="006B2157" w:rsidRDefault="00117E01" w:rsidP="00117E01">
      <w:pPr>
        <w:jc w:val="both"/>
        <w:rPr>
          <w:rFonts w:eastAsiaTheme="minorHAnsi"/>
          <w:lang w:val="kk-KZ" w:eastAsia="ko-KR"/>
        </w:rPr>
      </w:pPr>
      <w:r w:rsidRPr="006B2157">
        <w:rPr>
          <w:rFonts w:eastAsiaTheme="minorHAnsi"/>
          <w:lang w:val="kk-KZ" w:eastAsia="ko-KR"/>
        </w:rPr>
        <w:t>2. http://www.ncai.kz</w:t>
      </w:r>
    </w:p>
    <w:p w14:paraId="3A201332" w14:textId="77777777" w:rsidR="00117E01" w:rsidRPr="006B2157" w:rsidRDefault="00117E01" w:rsidP="00117E01">
      <w:pPr>
        <w:jc w:val="both"/>
        <w:rPr>
          <w:rFonts w:eastAsiaTheme="minorHAnsi"/>
          <w:lang w:val="kk-KZ" w:eastAsia="en-US"/>
        </w:rPr>
      </w:pPr>
      <w:r w:rsidRPr="006B2157">
        <w:rPr>
          <w:rFonts w:eastAsiaTheme="minorHAnsi"/>
          <w:lang w:val="kk-KZ" w:eastAsia="ko-KR"/>
        </w:rPr>
        <w:t>3. http:elibrary.ru</w:t>
      </w:r>
    </w:p>
    <w:p w14:paraId="7B8D376F" w14:textId="77777777" w:rsidR="00117E01" w:rsidRPr="006B2157" w:rsidRDefault="00117E01" w:rsidP="00117E01">
      <w:pPr>
        <w:pBdr>
          <w:top w:val="nil"/>
          <w:left w:val="nil"/>
          <w:bottom w:val="nil"/>
          <w:right w:val="nil"/>
          <w:between w:val="nil"/>
        </w:pBdr>
        <w:rPr>
          <w:rFonts w:eastAsiaTheme="minorHAnsi"/>
          <w:color w:val="FF0000"/>
          <w:lang w:val="kk-KZ" w:eastAsia="en-US"/>
        </w:rPr>
      </w:pPr>
      <w:r w:rsidRPr="006B2157">
        <w:rPr>
          <w:rFonts w:eastAsiaTheme="minorHAnsi"/>
          <w:lang w:val="kk-KZ" w:eastAsia="en-US"/>
        </w:rPr>
        <w:t>4. http://elib.kaznu.kz/book</w:t>
      </w:r>
    </w:p>
    <w:p w14:paraId="73948818" w14:textId="77777777" w:rsidR="00117E01" w:rsidRPr="006B2157" w:rsidRDefault="00117E01" w:rsidP="00117E01">
      <w:pPr>
        <w:jc w:val="both"/>
        <w:rPr>
          <w:rFonts w:eastAsiaTheme="minorHAnsi"/>
          <w:lang w:val="kk-KZ" w:eastAsia="en-US"/>
        </w:rPr>
      </w:pPr>
      <w:r w:rsidRPr="006B2157">
        <w:rPr>
          <w:rFonts w:eastAsiaTheme="minorHAnsi"/>
          <w:color w:val="000000"/>
          <w:lang w:val="kk-KZ" w:eastAsia="en-US"/>
        </w:rPr>
        <w:t>5.</w:t>
      </w:r>
      <w:r w:rsidRPr="006B2157">
        <w:rPr>
          <w:rFonts w:eastAsiaTheme="minorHAnsi"/>
          <w:lang w:val="kk-KZ" w:eastAsia="ko-KR"/>
        </w:rPr>
        <w:t xml:space="preserve"> http://www.akorda.kz  </w:t>
      </w:r>
    </w:p>
    <w:p w14:paraId="2435FAC7" w14:textId="77777777" w:rsidR="00716923" w:rsidRDefault="00716923" w:rsidP="00117E01">
      <w:pPr>
        <w:jc w:val="both"/>
        <w:rPr>
          <w:lang w:val="kk-KZ"/>
        </w:rPr>
      </w:pPr>
    </w:p>
    <w:p w14:paraId="45E27A16" w14:textId="77777777" w:rsidR="00550520" w:rsidRDefault="00550520" w:rsidP="00117E01">
      <w:pPr>
        <w:jc w:val="both"/>
        <w:rPr>
          <w:lang w:val="kk-KZ"/>
        </w:rPr>
      </w:pPr>
    </w:p>
    <w:p w14:paraId="1C727702" w14:textId="77777777" w:rsidR="00550520" w:rsidRDefault="00550520" w:rsidP="00117E01">
      <w:pPr>
        <w:jc w:val="both"/>
        <w:rPr>
          <w:lang w:val="kk-KZ"/>
        </w:rPr>
      </w:pPr>
    </w:p>
    <w:p w14:paraId="6E4C5979" w14:textId="77777777" w:rsidR="00550520" w:rsidRDefault="00550520" w:rsidP="00117E01">
      <w:pPr>
        <w:jc w:val="both"/>
        <w:rPr>
          <w:lang w:val="kk-KZ"/>
        </w:rPr>
      </w:pPr>
    </w:p>
    <w:p w14:paraId="02115752" w14:textId="77777777" w:rsidR="00550520" w:rsidRDefault="00550520" w:rsidP="00117E01">
      <w:pPr>
        <w:jc w:val="both"/>
        <w:rPr>
          <w:lang w:val="kk-KZ"/>
        </w:rPr>
      </w:pPr>
    </w:p>
    <w:p w14:paraId="6E4F88AD" w14:textId="77777777" w:rsidR="00550520" w:rsidRDefault="00550520" w:rsidP="00117E01">
      <w:pPr>
        <w:jc w:val="both"/>
        <w:rPr>
          <w:lang w:val="kk-KZ"/>
        </w:rPr>
      </w:pPr>
    </w:p>
    <w:p w14:paraId="7C3B5546" w14:textId="77777777" w:rsidR="00BF51BA" w:rsidRDefault="00BF51BA" w:rsidP="00117E01">
      <w:pPr>
        <w:jc w:val="both"/>
        <w:rPr>
          <w:lang w:val="kk-KZ"/>
        </w:rPr>
      </w:pPr>
    </w:p>
    <w:p w14:paraId="0B435C17" w14:textId="77777777" w:rsidR="00BF51BA" w:rsidRDefault="00BF51BA" w:rsidP="00117E01">
      <w:pPr>
        <w:jc w:val="both"/>
        <w:rPr>
          <w:lang w:val="kk-KZ"/>
        </w:rPr>
      </w:pPr>
    </w:p>
    <w:p w14:paraId="323082FF" w14:textId="77777777" w:rsidR="00BF51BA" w:rsidRDefault="00BF51BA" w:rsidP="00117E01">
      <w:pPr>
        <w:jc w:val="both"/>
        <w:rPr>
          <w:lang w:val="kk-KZ"/>
        </w:rPr>
      </w:pPr>
    </w:p>
    <w:p w14:paraId="0A1E43A9" w14:textId="77777777" w:rsidR="00BF51BA" w:rsidRDefault="00BF51BA" w:rsidP="00117E01">
      <w:pPr>
        <w:jc w:val="both"/>
        <w:rPr>
          <w:lang w:val="kk-KZ"/>
        </w:rPr>
      </w:pPr>
    </w:p>
    <w:p w14:paraId="461667C3" w14:textId="77777777" w:rsidR="00BF51BA" w:rsidRDefault="00BF51BA" w:rsidP="00117E01">
      <w:pPr>
        <w:jc w:val="both"/>
        <w:rPr>
          <w:lang w:val="kk-KZ"/>
        </w:rPr>
      </w:pPr>
    </w:p>
    <w:p w14:paraId="6497749C" w14:textId="77777777" w:rsidR="00BF51BA" w:rsidRDefault="00BF51BA" w:rsidP="00117E01">
      <w:pPr>
        <w:jc w:val="both"/>
        <w:rPr>
          <w:lang w:val="kk-KZ"/>
        </w:rPr>
      </w:pPr>
    </w:p>
    <w:p w14:paraId="21617D89" w14:textId="77777777" w:rsidR="00BF51BA" w:rsidRDefault="00BF51BA" w:rsidP="00117E01">
      <w:pPr>
        <w:jc w:val="both"/>
        <w:rPr>
          <w:lang w:val="kk-KZ"/>
        </w:rPr>
      </w:pPr>
    </w:p>
    <w:p w14:paraId="3419A3B9" w14:textId="77777777" w:rsidR="00BF51BA" w:rsidRDefault="00BF51BA" w:rsidP="00117E01">
      <w:pPr>
        <w:jc w:val="both"/>
        <w:rPr>
          <w:lang w:val="kk-KZ"/>
        </w:rPr>
      </w:pPr>
    </w:p>
    <w:p w14:paraId="56AAB776" w14:textId="77777777" w:rsidR="00BF51BA" w:rsidRDefault="00BF51BA" w:rsidP="00117E01">
      <w:pPr>
        <w:jc w:val="both"/>
        <w:rPr>
          <w:lang w:val="kk-KZ"/>
        </w:rPr>
      </w:pPr>
    </w:p>
    <w:p w14:paraId="6E4D201A" w14:textId="77777777" w:rsidR="00BF51BA" w:rsidRDefault="00BF51BA" w:rsidP="00117E01">
      <w:pPr>
        <w:jc w:val="both"/>
        <w:rPr>
          <w:lang w:val="kk-KZ"/>
        </w:rPr>
      </w:pPr>
    </w:p>
    <w:p w14:paraId="1FD5776A" w14:textId="77777777" w:rsidR="00BF51BA" w:rsidRDefault="00BF51BA" w:rsidP="00117E01">
      <w:pPr>
        <w:jc w:val="both"/>
        <w:rPr>
          <w:lang w:val="kk-KZ"/>
        </w:rPr>
      </w:pPr>
    </w:p>
    <w:p w14:paraId="5B52DB9F" w14:textId="77777777" w:rsidR="00BF51BA" w:rsidRDefault="00BF51BA" w:rsidP="00117E01">
      <w:pPr>
        <w:jc w:val="both"/>
        <w:rPr>
          <w:lang w:val="kk-KZ"/>
        </w:rPr>
      </w:pPr>
    </w:p>
    <w:p w14:paraId="14C052DB" w14:textId="77777777" w:rsidR="00BF51BA" w:rsidRDefault="00BF51BA" w:rsidP="00117E01">
      <w:pPr>
        <w:jc w:val="both"/>
        <w:rPr>
          <w:lang w:val="kk-KZ"/>
        </w:rPr>
      </w:pPr>
    </w:p>
    <w:p w14:paraId="31376B35" w14:textId="77777777" w:rsidR="00BF51BA" w:rsidRDefault="00BF51BA" w:rsidP="00117E01">
      <w:pPr>
        <w:jc w:val="both"/>
        <w:rPr>
          <w:lang w:val="kk-KZ"/>
        </w:rPr>
      </w:pPr>
    </w:p>
    <w:p w14:paraId="3618AD51" w14:textId="77777777" w:rsidR="00BF51BA" w:rsidRDefault="00BF51BA" w:rsidP="00117E01">
      <w:pPr>
        <w:jc w:val="both"/>
        <w:rPr>
          <w:lang w:val="kk-KZ"/>
        </w:rPr>
      </w:pPr>
    </w:p>
    <w:p w14:paraId="6BBDC6D4" w14:textId="77777777" w:rsidR="00550520" w:rsidRDefault="00550520" w:rsidP="00117E01">
      <w:pPr>
        <w:jc w:val="both"/>
        <w:rPr>
          <w:lang w:val="kk-KZ"/>
        </w:rPr>
      </w:pPr>
    </w:p>
    <w:p w14:paraId="6A819B04" w14:textId="77777777" w:rsidR="00550520" w:rsidRDefault="00550520" w:rsidP="00117E01">
      <w:pPr>
        <w:jc w:val="both"/>
        <w:rPr>
          <w:lang w:val="kk-KZ"/>
        </w:rPr>
      </w:pPr>
    </w:p>
    <w:p w14:paraId="0924C6CB" w14:textId="77777777" w:rsidR="00550520" w:rsidRDefault="00550520" w:rsidP="00117E01">
      <w:pPr>
        <w:jc w:val="both"/>
        <w:rPr>
          <w:lang w:val="kk-KZ"/>
        </w:rPr>
      </w:pPr>
    </w:p>
    <w:p w14:paraId="62EB0128" w14:textId="77777777" w:rsidR="00550520" w:rsidRDefault="00550520" w:rsidP="00550520">
      <w:pPr>
        <w:spacing w:before="57" w:line="322" w:lineRule="exact"/>
        <w:ind w:left="244" w:right="973"/>
        <w:jc w:val="center"/>
        <w:rPr>
          <w:sz w:val="28"/>
        </w:rPr>
      </w:pPr>
      <w:r>
        <w:rPr>
          <w:sz w:val="28"/>
        </w:rPr>
        <w:lastRenderedPageBreak/>
        <w:t>Қорытынды</w:t>
      </w:r>
      <w:r>
        <w:rPr>
          <w:spacing w:val="-14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-13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18"/>
          <w:sz w:val="28"/>
        </w:rPr>
        <w:t xml:space="preserve"> </w:t>
      </w:r>
      <w:r>
        <w:rPr>
          <w:sz w:val="28"/>
        </w:rPr>
        <w:t>критерилерінің</w:t>
      </w:r>
      <w:r>
        <w:rPr>
          <w:spacing w:val="-14"/>
          <w:sz w:val="28"/>
        </w:rPr>
        <w:t xml:space="preserve"> </w:t>
      </w:r>
      <w:r>
        <w:rPr>
          <w:sz w:val="28"/>
        </w:rPr>
        <w:t>рубрикаторы</w:t>
      </w:r>
    </w:p>
    <w:p w14:paraId="6C984A33" w14:textId="77777777" w:rsidR="00BF51BA" w:rsidRDefault="00550520" w:rsidP="00550520">
      <w:pPr>
        <w:spacing w:line="247" w:lineRule="auto"/>
        <w:ind w:left="244" w:right="974"/>
        <w:jc w:val="center"/>
        <w:rPr>
          <w:b/>
          <w:sz w:val="28"/>
        </w:rPr>
      </w:pPr>
      <w:r>
        <w:rPr>
          <w:b/>
          <w:sz w:val="28"/>
        </w:rPr>
        <w:t>Пән: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</w:t>
      </w:r>
      <w:r w:rsidR="00BF51BA">
        <w:rPr>
          <w:sz w:val="28"/>
          <w:lang w:val="kk-KZ"/>
        </w:rPr>
        <w:t>Көпшілік</w:t>
      </w:r>
      <w:r>
        <w:rPr>
          <w:spacing w:val="35"/>
          <w:sz w:val="28"/>
        </w:rPr>
        <w:t xml:space="preserve"> </w:t>
      </w:r>
      <w:r w:rsidR="00BF51BA">
        <w:rPr>
          <w:sz w:val="28"/>
        </w:rPr>
        <w:t>тарих</w:t>
      </w:r>
      <w:r>
        <w:rPr>
          <w:b/>
          <w:sz w:val="28"/>
        </w:rPr>
        <w:t>».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Форма:</w:t>
      </w:r>
      <w:r>
        <w:rPr>
          <w:b/>
          <w:spacing w:val="32"/>
          <w:sz w:val="28"/>
        </w:rPr>
        <w:t xml:space="preserve"> </w:t>
      </w:r>
      <w:r>
        <w:rPr>
          <w:sz w:val="28"/>
        </w:rPr>
        <w:t>жазбаша</w:t>
      </w:r>
      <w:r>
        <w:rPr>
          <w:spacing w:val="-4"/>
          <w:sz w:val="28"/>
        </w:rPr>
        <w:t xml:space="preserve"> </w:t>
      </w:r>
      <w:r>
        <w:rPr>
          <w:sz w:val="28"/>
        </w:rPr>
        <w:t>(офлайн)</w:t>
      </w:r>
      <w:r>
        <w:rPr>
          <w:b/>
          <w:sz w:val="28"/>
        </w:rPr>
        <w:t>.</w:t>
      </w:r>
    </w:p>
    <w:p w14:paraId="29636B3C" w14:textId="77777777" w:rsidR="00550520" w:rsidRDefault="00550520" w:rsidP="00550520">
      <w:pPr>
        <w:spacing w:line="247" w:lineRule="auto"/>
        <w:ind w:left="244" w:right="974"/>
        <w:jc w:val="center"/>
        <w:rPr>
          <w:b/>
          <w:sz w:val="28"/>
        </w:rPr>
      </w:pP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Платформа: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Univer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АЖ</w:t>
      </w:r>
    </w:p>
    <w:p w14:paraId="66159511" w14:textId="77777777" w:rsidR="00550520" w:rsidRDefault="00550520" w:rsidP="00550520">
      <w:pPr>
        <w:spacing w:line="247" w:lineRule="auto"/>
        <w:ind w:left="244" w:right="974"/>
        <w:jc w:val="center"/>
        <w:rPr>
          <w:b/>
          <w:sz w:val="28"/>
        </w:rPr>
      </w:pPr>
    </w:p>
    <w:tbl>
      <w:tblPr>
        <w:tblW w:w="1006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1843"/>
        <w:gridCol w:w="1701"/>
        <w:gridCol w:w="1701"/>
      </w:tblGrid>
      <w:tr w:rsidR="00550520" w:rsidRPr="000107DD" w14:paraId="33D709D0" w14:textId="77777777" w:rsidTr="00F16ABE">
        <w:trPr>
          <w:trHeight w:val="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50496D3" w14:textId="77777777" w:rsidR="00550520" w:rsidRPr="000107DD" w:rsidRDefault="00550520" w:rsidP="00F16ABE">
            <w:pPr>
              <w:textAlignment w:val="baseline"/>
              <w:rPr>
                <w:sz w:val="20"/>
                <w:szCs w:val="20"/>
              </w:rPr>
            </w:pPr>
            <w:r w:rsidRPr="000107DD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0107DD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C1AFAD5" w14:textId="77777777" w:rsidR="00550520" w:rsidRPr="000107DD" w:rsidRDefault="00550520" w:rsidP="00F16ABE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07DD">
              <w:rPr>
                <w:b/>
                <w:bCs/>
                <w:color w:val="000000"/>
                <w:sz w:val="20"/>
                <w:szCs w:val="20"/>
              </w:rPr>
              <w:t>«Өте жақсы» </w:t>
            </w:r>
            <w:r w:rsidRPr="000107DD">
              <w:rPr>
                <w:color w:val="000000"/>
                <w:sz w:val="20"/>
                <w:szCs w:val="20"/>
              </w:rPr>
              <w:t>  </w:t>
            </w:r>
            <w:r w:rsidRPr="000107DD">
              <w:rPr>
                <w:b/>
                <w:bCs/>
                <w:color w:val="000000"/>
                <w:sz w:val="20"/>
                <w:szCs w:val="20"/>
              </w:rPr>
              <w:t> </w:t>
            </w:r>
          </w:p>
          <w:p w14:paraId="3215C9F2" w14:textId="77777777" w:rsidR="00550520" w:rsidRPr="000107DD" w:rsidRDefault="00550520" w:rsidP="00F16ABE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8F11977" w14:textId="77777777" w:rsidR="00550520" w:rsidRPr="000107DD" w:rsidRDefault="00550520" w:rsidP="00F16ABE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07DD">
              <w:rPr>
                <w:b/>
                <w:bCs/>
                <w:color w:val="000000"/>
                <w:sz w:val="20"/>
                <w:szCs w:val="20"/>
              </w:rPr>
              <w:t>«Жақсы» </w:t>
            </w:r>
            <w:r w:rsidRPr="000107DD">
              <w:rPr>
                <w:color w:val="000000"/>
                <w:sz w:val="20"/>
                <w:szCs w:val="20"/>
              </w:rPr>
              <w:t> </w:t>
            </w:r>
          </w:p>
          <w:p w14:paraId="246AA7D3" w14:textId="77777777" w:rsidR="00550520" w:rsidRPr="000107DD" w:rsidRDefault="00550520" w:rsidP="00F16ABE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AB508F8" w14:textId="77777777" w:rsidR="00550520" w:rsidRPr="000107DD" w:rsidRDefault="00550520" w:rsidP="00F16ABE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07DD">
              <w:rPr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0107DD">
              <w:rPr>
                <w:color w:val="000000"/>
                <w:sz w:val="20"/>
                <w:szCs w:val="20"/>
              </w:rPr>
              <w:t> </w:t>
            </w:r>
          </w:p>
          <w:p w14:paraId="7E25D839" w14:textId="77777777" w:rsidR="00550520" w:rsidRPr="000107DD" w:rsidRDefault="00550520" w:rsidP="00F16ABE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CE50383" w14:textId="77777777" w:rsidR="00550520" w:rsidRPr="000107DD" w:rsidRDefault="00550520" w:rsidP="00F16ABE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07DD">
              <w:rPr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0107DD">
              <w:rPr>
                <w:color w:val="000000"/>
                <w:sz w:val="20"/>
                <w:szCs w:val="20"/>
              </w:rPr>
              <w:t> </w:t>
            </w:r>
          </w:p>
          <w:p w14:paraId="48C4755B" w14:textId="77777777" w:rsidR="00550520" w:rsidRPr="000107DD" w:rsidRDefault="00550520" w:rsidP="00F16ABE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07DD">
              <w:rPr>
                <w:b/>
                <w:bCs/>
                <w:color w:val="000000"/>
                <w:sz w:val="20"/>
                <w:szCs w:val="20"/>
              </w:rPr>
              <w:t> </w:t>
            </w:r>
          </w:p>
        </w:tc>
      </w:tr>
      <w:tr w:rsidR="00550520" w:rsidRPr="000107DD" w14:paraId="5AA9620C" w14:textId="77777777" w:rsidTr="00F16ABE">
        <w:trPr>
          <w:trHeight w:val="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BA03DAA" w14:textId="77777777" w:rsidR="00550520" w:rsidRPr="000107DD" w:rsidRDefault="00550520" w:rsidP="00F16ABE">
            <w:pPr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D6A7914" w14:textId="77777777" w:rsidR="00550520" w:rsidRPr="000107DD" w:rsidRDefault="00550520" w:rsidP="00F16ABE">
            <w:pPr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  <w:r w:rsidRPr="000107DD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100</w:t>
            </w:r>
            <w:r w:rsidRPr="000107DD">
              <w:rPr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8B3B154" w14:textId="77777777" w:rsidR="00550520" w:rsidRPr="000107DD" w:rsidRDefault="00550520" w:rsidP="00F16ABE">
            <w:pPr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70-89</w:t>
            </w:r>
            <w:r w:rsidRPr="000107DD">
              <w:rPr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0A6E524" w14:textId="77777777" w:rsidR="00550520" w:rsidRPr="000107DD" w:rsidRDefault="00550520" w:rsidP="00F16ABE">
            <w:pPr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50-69</w:t>
            </w:r>
            <w:r w:rsidRPr="000107DD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</w:tcPr>
          <w:p w14:paraId="2DB1790F" w14:textId="77777777" w:rsidR="00550520" w:rsidRPr="000107DD" w:rsidRDefault="00550520" w:rsidP="00F16ABE">
            <w:pPr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t>25-49%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C7E0C45" w14:textId="77777777" w:rsidR="00550520" w:rsidRPr="000107DD" w:rsidRDefault="00550520" w:rsidP="00F16ABE">
            <w:pPr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0107DD">
              <w:rPr>
                <w:color w:val="000000"/>
                <w:sz w:val="20"/>
                <w:szCs w:val="20"/>
              </w:rPr>
              <w:t>0-10%</w:t>
            </w:r>
          </w:p>
        </w:tc>
      </w:tr>
      <w:tr w:rsidR="00BF51BA" w:rsidRPr="00C472DF" w14:paraId="20AE46CB" w14:textId="77777777" w:rsidTr="00F16ABE">
        <w:trPr>
          <w:trHeight w:val="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33BEE" w14:textId="77777777" w:rsidR="00BF51BA" w:rsidRPr="0075375A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Көпшілік тарихтың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5BEDD91" w14:textId="77777777" w:rsidR="00BF51BA" w:rsidRPr="00E11E5F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70826" w14:textId="77777777" w:rsidR="00BF51BA" w:rsidRPr="00E11E5F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B83D7F">
              <w:rPr>
                <w:rStyle w:val="normaltextrun"/>
                <w:bCs/>
                <w:sz w:val="20"/>
                <w:szCs w:val="20"/>
                <w:lang w:val="kk-KZ"/>
              </w:rPr>
              <w:t>Көпшілік тарихтың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теориялары, тұжырымдамалар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терең түсіндіріледі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14:paraId="5E107909" w14:textId="77777777" w:rsidR="00BF51BA" w:rsidRPr="00E11E5F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0494D" w14:textId="77777777" w:rsidR="00BF51BA" w:rsidRPr="00DE6134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B83D7F">
              <w:rPr>
                <w:rStyle w:val="normaltextrun"/>
                <w:bCs/>
                <w:sz w:val="20"/>
                <w:szCs w:val="20"/>
                <w:lang w:val="kk-KZ"/>
              </w:rPr>
              <w:t>Көпшілік тарихтың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 тұжырымдамалары түсіндіріледі.</w:t>
            </w:r>
          </w:p>
          <w:p w14:paraId="5B08F28D" w14:textId="77777777" w:rsidR="00BF51BA" w:rsidRPr="00DE6134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DF46D" w14:textId="77777777" w:rsidR="00BF51BA" w:rsidRPr="00DE6134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B83D7F">
              <w:rPr>
                <w:rStyle w:val="normaltextrun"/>
                <w:bCs/>
                <w:sz w:val="20"/>
                <w:szCs w:val="20"/>
                <w:lang w:val="kk-KZ"/>
              </w:rPr>
              <w:t>Көпшілік тарихтың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 тұжырымдамалары шектеулі түсіндіріледі.</w:t>
            </w:r>
          </w:p>
          <w:p w14:paraId="26A6ADF9" w14:textId="77777777" w:rsidR="00BF51BA" w:rsidRPr="00DE6134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36D0206" w14:textId="77777777" w:rsidR="00BF51BA" w:rsidRPr="00DE6134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B83D7F">
              <w:rPr>
                <w:rStyle w:val="normaltextrun"/>
                <w:bCs/>
                <w:sz w:val="20"/>
                <w:szCs w:val="20"/>
                <w:lang w:val="kk-KZ"/>
              </w:rPr>
              <w:t>Көпшілік тарихтың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 тұжырымдамалары.</w:t>
            </w:r>
          </w:p>
          <w:p w14:paraId="67F379FB" w14:textId="77777777" w:rsidR="00BF51BA" w:rsidRPr="00F76949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стірт </w:t>
            </w:r>
            <w:r>
              <w:rPr>
                <w:rStyle w:val="normaltextrun"/>
                <w:sz w:val="20"/>
                <w:szCs w:val="20"/>
                <w:lang w:val="kk-KZ"/>
              </w:rPr>
              <w:t>түсіндіріледі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9B7398" w14:textId="77777777" w:rsidR="00BF51BA" w:rsidRPr="000107DD" w:rsidRDefault="00BF51BA" w:rsidP="00BF51B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lang w:val="kk-KZ"/>
              </w:rPr>
              <w:t>Көпшілік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тарих </w:t>
            </w:r>
            <w:r>
              <w:rPr>
                <w:sz w:val="20"/>
              </w:rPr>
              <w:t>туралы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түсінбеушілік.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Негізгі мәтін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тақырыпқа сай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берілмейді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немесе </w:t>
            </w:r>
            <w:r>
              <w:rPr>
                <w:spacing w:val="-1"/>
                <w:sz w:val="20"/>
              </w:rPr>
              <w:t>мүлдем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жоқ.</w:t>
            </w:r>
          </w:p>
        </w:tc>
      </w:tr>
      <w:tr w:rsidR="00BF51BA" w:rsidRPr="008C11E7" w14:paraId="0EB47DE2" w14:textId="77777777" w:rsidTr="00F16ABE">
        <w:trPr>
          <w:trHeight w:val="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E928B" w14:textId="77777777" w:rsidR="00BF51BA" w:rsidRPr="0075375A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Көпшілік тарихтың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6DA8C332" w14:textId="77777777" w:rsidR="00BF51BA" w:rsidRPr="00E11E5F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7E555A29" w14:textId="77777777" w:rsidR="00BF51BA" w:rsidRPr="00E11E5F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0C09F" w14:textId="77777777" w:rsidR="00BF51BA" w:rsidRPr="005A3A91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B83D7F">
              <w:rPr>
                <w:rStyle w:val="normaltextrun"/>
                <w:bCs/>
                <w:sz w:val="20"/>
                <w:szCs w:val="20"/>
                <w:lang w:val="kk-KZ"/>
              </w:rPr>
              <w:t>Көпшілік тарихтың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1F9A52A1" w14:textId="77777777" w:rsidR="00BF51BA" w:rsidRPr="005A3A91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0AD2C" w14:textId="77777777" w:rsidR="00BF51BA" w:rsidRPr="005A3A91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B83D7F">
              <w:rPr>
                <w:rStyle w:val="normaltextrun"/>
                <w:bCs/>
                <w:sz w:val="20"/>
                <w:szCs w:val="20"/>
                <w:lang w:val="kk-KZ"/>
              </w:rPr>
              <w:t>Көпшілік тарихтың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5DE06426" w14:textId="77777777" w:rsidR="00BF51BA" w:rsidRPr="005A3A91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EE6B1" w14:textId="77777777" w:rsidR="00BF51BA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83D7F">
              <w:rPr>
                <w:rStyle w:val="normaltextrun"/>
                <w:bCs/>
                <w:sz w:val="20"/>
                <w:szCs w:val="20"/>
                <w:lang w:val="kk-KZ"/>
              </w:rPr>
              <w:t>Көпшілік тарихтың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негізгі ұғымдарын </w:t>
            </w:r>
            <w:r w:rsidRPr="005A3A91">
              <w:rPr>
                <w:sz w:val="20"/>
                <w:szCs w:val="20"/>
                <w:lang w:val="kk-KZ"/>
              </w:rPr>
              <w:t xml:space="preserve">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>
              <w:rPr>
                <w:sz w:val="20"/>
                <w:szCs w:val="20"/>
                <w:lang w:val="kk-KZ"/>
              </w:rPr>
              <w:t>мен шектеулі байланыстырады</w:t>
            </w:r>
            <w:r w:rsidRPr="005A3A91">
              <w:rPr>
                <w:sz w:val="20"/>
                <w:szCs w:val="20"/>
                <w:lang w:val="kk-KZ"/>
              </w:rPr>
              <w:t xml:space="preserve">. </w:t>
            </w:r>
          </w:p>
          <w:p w14:paraId="2D94C275" w14:textId="77777777" w:rsidR="00BF51BA" w:rsidRPr="005A3A91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EF4D826" w14:textId="77777777" w:rsidR="00BF51BA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B83D7F">
              <w:rPr>
                <w:rStyle w:val="normaltextrun"/>
                <w:bCs/>
                <w:sz w:val="20"/>
                <w:szCs w:val="20"/>
                <w:lang w:val="kk-KZ"/>
              </w:rPr>
              <w:t>Көпшілік тарихтың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негізгі ұғымдарының 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5214F4E2" w14:textId="77777777" w:rsidR="00BF51BA" w:rsidRPr="005A3A91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035C18" w14:textId="77777777" w:rsidR="00BF51BA" w:rsidRDefault="00BF51BA" w:rsidP="00BF51BA">
            <w:pPr>
              <w:pStyle w:val="TableParagraph"/>
              <w:ind w:left="0" w:right="210"/>
              <w:rPr>
                <w:sz w:val="20"/>
              </w:rPr>
            </w:pPr>
            <w:r>
              <w:rPr>
                <w:sz w:val="20"/>
              </w:rPr>
              <w:t xml:space="preserve">Көпшілік тарих </w:t>
            </w:r>
            <w:r>
              <w:rPr>
                <w:spacing w:val="-2"/>
                <w:sz w:val="20"/>
              </w:rPr>
              <w:t>сұрақтарымен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байланысы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жоқ.</w:t>
            </w:r>
          </w:p>
          <w:p w14:paraId="60F0BDF6" w14:textId="77777777" w:rsidR="00BF51BA" w:rsidRPr="00BA1034" w:rsidRDefault="00BF51BA" w:rsidP="00BF51BA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A1034">
              <w:rPr>
                <w:spacing w:val="-2"/>
                <w:sz w:val="20"/>
                <w:lang w:val="kk-KZ"/>
              </w:rPr>
              <w:t>Эмпирикалық</w:t>
            </w:r>
            <w:r w:rsidRPr="00BA1034">
              <w:rPr>
                <w:spacing w:val="-47"/>
                <w:sz w:val="20"/>
                <w:lang w:val="kk-KZ"/>
              </w:rPr>
              <w:t xml:space="preserve"> </w:t>
            </w:r>
            <w:r w:rsidRPr="00BA1034">
              <w:rPr>
                <w:sz w:val="20"/>
                <w:lang w:val="kk-KZ"/>
              </w:rPr>
              <w:t>зерттеулерді</w:t>
            </w:r>
            <w:r w:rsidRPr="00BA1034">
              <w:rPr>
                <w:spacing w:val="1"/>
                <w:sz w:val="20"/>
                <w:lang w:val="kk-KZ"/>
              </w:rPr>
              <w:t xml:space="preserve"> </w:t>
            </w:r>
            <w:r w:rsidRPr="00BA1034">
              <w:rPr>
                <w:sz w:val="20"/>
                <w:lang w:val="kk-KZ"/>
              </w:rPr>
              <w:t>мүлдем</w:t>
            </w:r>
            <w:r w:rsidRPr="00BA1034">
              <w:rPr>
                <w:spacing w:val="1"/>
                <w:sz w:val="20"/>
                <w:lang w:val="kk-KZ"/>
              </w:rPr>
              <w:t xml:space="preserve"> </w:t>
            </w:r>
            <w:r w:rsidRPr="00BA1034">
              <w:rPr>
                <w:spacing w:val="-1"/>
                <w:sz w:val="20"/>
                <w:lang w:val="kk-KZ"/>
              </w:rPr>
              <w:t>қолданбайды.</w:t>
            </w:r>
            <w:r w:rsidRPr="00BA1034">
              <w:rPr>
                <w:spacing w:val="-47"/>
                <w:sz w:val="20"/>
                <w:lang w:val="kk-KZ"/>
              </w:rPr>
              <w:t xml:space="preserve"> </w:t>
            </w:r>
            <w:r w:rsidRPr="00BA1034">
              <w:rPr>
                <w:sz w:val="20"/>
                <w:lang w:val="kk-KZ"/>
              </w:rPr>
              <w:t>Сұраққа</w:t>
            </w:r>
            <w:r w:rsidRPr="00BA1034">
              <w:rPr>
                <w:spacing w:val="1"/>
                <w:sz w:val="20"/>
                <w:lang w:val="kk-KZ"/>
              </w:rPr>
              <w:t xml:space="preserve"> </w:t>
            </w:r>
            <w:r w:rsidRPr="00BA1034">
              <w:rPr>
                <w:sz w:val="20"/>
                <w:lang w:val="kk-KZ"/>
              </w:rPr>
              <w:t>жауабы</w:t>
            </w:r>
            <w:r w:rsidRPr="00BA1034">
              <w:rPr>
                <w:spacing w:val="1"/>
                <w:sz w:val="20"/>
                <w:lang w:val="kk-KZ"/>
              </w:rPr>
              <w:t xml:space="preserve"> </w:t>
            </w:r>
            <w:r w:rsidRPr="00BA1034">
              <w:rPr>
                <w:sz w:val="20"/>
                <w:lang w:val="kk-KZ"/>
              </w:rPr>
              <w:t>мүлдем сай</w:t>
            </w:r>
            <w:r w:rsidRPr="00BA1034">
              <w:rPr>
                <w:spacing w:val="1"/>
                <w:sz w:val="20"/>
                <w:lang w:val="kk-KZ"/>
              </w:rPr>
              <w:t xml:space="preserve"> </w:t>
            </w:r>
            <w:r w:rsidRPr="00BA1034">
              <w:rPr>
                <w:sz w:val="20"/>
                <w:lang w:val="kk-KZ"/>
              </w:rPr>
              <w:t>келмейді.</w:t>
            </w:r>
          </w:p>
        </w:tc>
      </w:tr>
      <w:tr w:rsidR="00BF51BA" w:rsidRPr="008C11E7" w14:paraId="0AF8EA31" w14:textId="77777777" w:rsidTr="00F16ABE">
        <w:trPr>
          <w:trHeight w:val="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DEFB7" w14:textId="77777777" w:rsidR="00BF51BA" w:rsidRPr="005A3A91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Көпшілік тарихтың</w:t>
            </w:r>
            <w:r w:rsidRPr="00BA1034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BA1034">
              <w:rPr>
                <w:rStyle w:val="eop"/>
                <w:b/>
                <w:bCs/>
                <w:sz w:val="20"/>
                <w:szCs w:val="20"/>
                <w:lang w:val="kk-KZ"/>
              </w:rPr>
              <w:t>ар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ын</w:t>
            </w:r>
            <w:r w:rsidRPr="00BA1034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BA1034">
              <w:rPr>
                <w:rStyle w:val="eop"/>
                <w:b/>
                <w:bCs/>
                <w:sz w:val="20"/>
                <w:szCs w:val="20"/>
                <w:lang w:val="kk-KZ"/>
              </w:rPr>
              <w:t>ын көрсете білу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20430" w14:textId="77777777" w:rsidR="00BF51BA" w:rsidRPr="005A3A91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B83D7F">
              <w:rPr>
                <w:rStyle w:val="normaltextrun"/>
                <w:bCs/>
                <w:sz w:val="20"/>
                <w:szCs w:val="20"/>
                <w:lang w:val="kk-KZ"/>
              </w:rPr>
              <w:t>Көпшілік тарих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6C9794EE" w14:textId="77777777" w:rsidR="00BF51BA" w:rsidRPr="005A3A91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95318" w14:textId="77777777" w:rsidR="00BF51BA" w:rsidRPr="005A3A91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B83D7F">
              <w:rPr>
                <w:rStyle w:val="normaltextrun"/>
                <w:bCs/>
                <w:sz w:val="20"/>
                <w:szCs w:val="20"/>
                <w:lang w:val="kk-KZ"/>
              </w:rPr>
              <w:t>Көпшілік тарих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48357119" w14:textId="77777777" w:rsidR="00BF51BA" w:rsidRPr="005A3A91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09A75" w14:textId="77777777" w:rsidR="00BF51BA" w:rsidRPr="005A3A91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Шектеулі саяси</w:t>
            </w:r>
            <w:r w:rsidRPr="005A3A91">
              <w:rPr>
                <w:sz w:val="20"/>
                <w:szCs w:val="20"/>
                <w:lang w:val="kk-KZ"/>
              </w:rPr>
              <w:t xml:space="preserve">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A725431" w14:textId="77777777" w:rsidR="00BF51BA" w:rsidRPr="005A3A91" w:rsidRDefault="00BF51BA" w:rsidP="00BF51B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Саяси, </w:t>
            </w:r>
            <w:r w:rsidRPr="005A3A91">
              <w:rPr>
                <w:sz w:val="20"/>
                <w:szCs w:val="20"/>
                <w:lang w:val="kk-KZ"/>
              </w:rPr>
              <w:t xml:space="preserve">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14C5E6" w14:textId="77777777" w:rsidR="00BF51BA" w:rsidRPr="00BA1034" w:rsidRDefault="00BF51BA" w:rsidP="00BF51BA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A1034">
              <w:rPr>
                <w:sz w:val="20"/>
                <w:lang w:val="kk-KZ"/>
              </w:rPr>
              <w:t>Саяси</w:t>
            </w:r>
            <w:r>
              <w:rPr>
                <w:sz w:val="20"/>
                <w:lang w:val="kk-KZ"/>
              </w:rPr>
              <w:t xml:space="preserve">, </w:t>
            </w:r>
            <w:r w:rsidRPr="00BA1034">
              <w:rPr>
                <w:spacing w:val="-2"/>
                <w:sz w:val="20"/>
                <w:lang w:val="kk-KZ"/>
              </w:rPr>
              <w:t>практикалық</w:t>
            </w:r>
            <w:r w:rsidRPr="00BA1034">
              <w:rPr>
                <w:spacing w:val="-47"/>
                <w:sz w:val="20"/>
                <w:lang w:val="kk-KZ"/>
              </w:rPr>
              <w:t xml:space="preserve"> </w:t>
            </w:r>
            <w:r w:rsidRPr="00BA1034">
              <w:rPr>
                <w:sz w:val="20"/>
                <w:lang w:val="kk-KZ"/>
              </w:rPr>
              <w:t>ұсынымдар</w:t>
            </w:r>
            <w:r w:rsidRPr="00BA1034">
              <w:rPr>
                <w:spacing w:val="1"/>
                <w:sz w:val="20"/>
                <w:lang w:val="kk-KZ"/>
              </w:rPr>
              <w:t xml:space="preserve"> </w:t>
            </w:r>
            <w:r w:rsidRPr="00BA1034">
              <w:rPr>
                <w:sz w:val="20"/>
                <w:lang w:val="kk-KZ"/>
              </w:rPr>
              <w:t>мүлдем жоқ</w:t>
            </w:r>
            <w:r w:rsidRPr="00BA1034">
              <w:rPr>
                <w:spacing w:val="1"/>
                <w:sz w:val="20"/>
                <w:lang w:val="kk-KZ"/>
              </w:rPr>
              <w:t xml:space="preserve"> </w:t>
            </w:r>
            <w:r w:rsidRPr="00BA1034">
              <w:rPr>
                <w:sz w:val="20"/>
                <w:lang w:val="kk-KZ"/>
              </w:rPr>
              <w:t>немесе өте</w:t>
            </w:r>
            <w:r w:rsidRPr="00BA1034">
              <w:rPr>
                <w:spacing w:val="1"/>
                <w:sz w:val="20"/>
                <w:lang w:val="kk-KZ"/>
              </w:rPr>
              <w:t xml:space="preserve"> </w:t>
            </w:r>
            <w:r w:rsidRPr="00BA1034">
              <w:rPr>
                <w:sz w:val="20"/>
                <w:lang w:val="kk-KZ"/>
              </w:rPr>
              <w:t>төмен</w:t>
            </w:r>
            <w:r w:rsidRPr="00BA1034">
              <w:rPr>
                <w:spacing w:val="1"/>
                <w:sz w:val="20"/>
                <w:lang w:val="kk-KZ"/>
              </w:rPr>
              <w:t xml:space="preserve"> </w:t>
            </w:r>
            <w:r w:rsidRPr="00BA1034">
              <w:rPr>
                <w:sz w:val="20"/>
                <w:lang w:val="kk-KZ"/>
              </w:rPr>
              <w:t>сападағы</w:t>
            </w:r>
            <w:r w:rsidRPr="00BA1034">
              <w:rPr>
                <w:spacing w:val="1"/>
                <w:sz w:val="20"/>
                <w:lang w:val="kk-KZ"/>
              </w:rPr>
              <w:t xml:space="preserve"> </w:t>
            </w:r>
            <w:r w:rsidRPr="00BA1034">
              <w:rPr>
                <w:sz w:val="20"/>
                <w:lang w:val="kk-KZ"/>
              </w:rPr>
              <w:t>ұсынымдар.</w:t>
            </w:r>
          </w:p>
        </w:tc>
      </w:tr>
      <w:tr w:rsidR="00550520" w:rsidRPr="000107DD" w14:paraId="748065D7" w14:textId="77777777" w:rsidTr="00F16ABE">
        <w:trPr>
          <w:trHeight w:val="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D00FE" w14:textId="77777777" w:rsidR="00550520" w:rsidRPr="000107DD" w:rsidRDefault="00550520" w:rsidP="00F16ABE">
            <w:pPr>
              <w:textAlignment w:val="baseline"/>
              <w:rPr>
                <w:b/>
                <w:sz w:val="20"/>
                <w:szCs w:val="20"/>
              </w:rPr>
            </w:pPr>
            <w:r w:rsidRPr="000107DD">
              <w:rPr>
                <w:b/>
                <w:bCs/>
                <w:sz w:val="20"/>
                <w:szCs w:val="20"/>
              </w:rPr>
              <w:t>Жазу, </w:t>
            </w:r>
            <w:r w:rsidRPr="000107DD">
              <w:rPr>
                <w:b/>
                <w:sz w:val="20"/>
                <w:szCs w:val="20"/>
              </w:rPr>
              <w:t> стилі, сауаттылығы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BC3AC" w14:textId="77777777" w:rsidR="00550520" w:rsidRPr="000107DD" w:rsidRDefault="00550520" w:rsidP="00F16ABE">
            <w:pPr>
              <w:textAlignment w:val="baseline"/>
              <w:rPr>
                <w:sz w:val="20"/>
                <w:szCs w:val="20"/>
              </w:rPr>
            </w:pPr>
            <w:r w:rsidRPr="000107DD">
              <w:rPr>
                <w:sz w:val="20"/>
                <w:szCs w:val="20"/>
              </w:rPr>
              <w:t>Жазу айқындықты, нақтылықты және дұрыстығын көрсетеді..</w:t>
            </w:r>
          </w:p>
          <w:p w14:paraId="186E8E8E" w14:textId="77777777" w:rsidR="00550520" w:rsidRPr="000107DD" w:rsidRDefault="00550520" w:rsidP="00F16AB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F94BB" w14:textId="77777777" w:rsidR="00550520" w:rsidRPr="000107DD" w:rsidRDefault="00550520" w:rsidP="00F16ABE">
            <w:pPr>
              <w:textAlignment w:val="baseline"/>
              <w:rPr>
                <w:sz w:val="20"/>
                <w:szCs w:val="20"/>
              </w:rPr>
            </w:pPr>
            <w:r w:rsidRPr="000107DD">
              <w:rPr>
                <w:sz w:val="20"/>
                <w:szCs w:val="20"/>
              </w:rPr>
              <w:t xml:space="preserve">Жазу айқындықты, нақтылықты және дұрыстығын көрсетеді.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9BE26" w14:textId="77777777" w:rsidR="00550520" w:rsidRPr="000107DD" w:rsidRDefault="00550520" w:rsidP="00F16ABE">
            <w:pPr>
              <w:textAlignment w:val="baseline"/>
              <w:rPr>
                <w:sz w:val="20"/>
                <w:szCs w:val="20"/>
              </w:rPr>
            </w:pPr>
            <w:r w:rsidRPr="000107DD">
              <w:rPr>
                <w:sz w:val="20"/>
                <w:szCs w:val="20"/>
              </w:rPr>
              <w:t xml:space="preserve">Жазуда кейбір негізгі қателер бар және анықтықты жақсарту қажет.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9608714" w14:textId="77777777" w:rsidR="00550520" w:rsidRPr="000107DD" w:rsidRDefault="00550520" w:rsidP="00F16ABE">
            <w:pPr>
              <w:textAlignment w:val="baseline"/>
              <w:rPr>
                <w:sz w:val="20"/>
                <w:szCs w:val="20"/>
              </w:rPr>
            </w:pPr>
            <w:r w:rsidRPr="000107DD">
              <w:rPr>
                <w:sz w:val="20"/>
                <w:szCs w:val="20"/>
              </w:rPr>
              <w:t xml:space="preserve">Жазғаны түсініксіз, мазмұнына ілесу қиын.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2AEAD9" w14:textId="77777777" w:rsidR="00550520" w:rsidRPr="000107DD" w:rsidRDefault="00550520" w:rsidP="00F16ABE">
            <w:pPr>
              <w:textAlignment w:val="baseline"/>
              <w:rPr>
                <w:sz w:val="20"/>
                <w:szCs w:val="20"/>
              </w:rPr>
            </w:pPr>
            <w:r w:rsidRPr="00C472DF">
              <w:rPr>
                <w:sz w:val="20"/>
                <w:szCs w:val="20"/>
              </w:rPr>
              <w:t>Жазба мәтіні тым аз немесе жоқ</w:t>
            </w:r>
          </w:p>
        </w:tc>
      </w:tr>
    </w:tbl>
    <w:p w14:paraId="7CCFCF3B" w14:textId="77777777" w:rsidR="00550520" w:rsidRPr="006B2157" w:rsidRDefault="00550520" w:rsidP="00117E01">
      <w:pPr>
        <w:jc w:val="both"/>
        <w:rPr>
          <w:lang w:val="kk-KZ"/>
        </w:rPr>
      </w:pPr>
    </w:p>
    <w:sectPr w:rsidR="00550520" w:rsidRPr="006B2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E0CFB"/>
    <w:multiLevelType w:val="hybridMultilevel"/>
    <w:tmpl w:val="387E9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0D1F"/>
    <w:multiLevelType w:val="hybridMultilevel"/>
    <w:tmpl w:val="C7243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71D91"/>
    <w:multiLevelType w:val="hybridMultilevel"/>
    <w:tmpl w:val="E3AA7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466">
    <w:abstractNumId w:val="2"/>
  </w:num>
  <w:num w:numId="2" w16cid:durableId="1498232392">
    <w:abstractNumId w:val="0"/>
  </w:num>
  <w:num w:numId="3" w16cid:durableId="1934051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06"/>
    <w:rsid w:val="00093253"/>
    <w:rsid w:val="000F698D"/>
    <w:rsid w:val="00117E01"/>
    <w:rsid w:val="001C0448"/>
    <w:rsid w:val="001D4A06"/>
    <w:rsid w:val="001E3997"/>
    <w:rsid w:val="002C05CE"/>
    <w:rsid w:val="00363828"/>
    <w:rsid w:val="00415885"/>
    <w:rsid w:val="00471B24"/>
    <w:rsid w:val="00490BC1"/>
    <w:rsid w:val="00490C10"/>
    <w:rsid w:val="00550520"/>
    <w:rsid w:val="005E47D0"/>
    <w:rsid w:val="006B2157"/>
    <w:rsid w:val="00716923"/>
    <w:rsid w:val="007A43EA"/>
    <w:rsid w:val="007C47AA"/>
    <w:rsid w:val="00821397"/>
    <w:rsid w:val="00874D96"/>
    <w:rsid w:val="008C11E7"/>
    <w:rsid w:val="00A152A3"/>
    <w:rsid w:val="00A42D1B"/>
    <w:rsid w:val="00AC6521"/>
    <w:rsid w:val="00B04183"/>
    <w:rsid w:val="00B67EA4"/>
    <w:rsid w:val="00BA1034"/>
    <w:rsid w:val="00BC6900"/>
    <w:rsid w:val="00BF51BA"/>
    <w:rsid w:val="00C13FC1"/>
    <w:rsid w:val="00DB3777"/>
    <w:rsid w:val="00E6562E"/>
    <w:rsid w:val="00EA3CA2"/>
    <w:rsid w:val="00FD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86E0"/>
  <w15:chartTrackingRefBased/>
  <w15:docId w15:val="{4B8C4589-DB2B-42F4-8E9A-4EFE7ADC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4A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D4A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D4A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4A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1D4A0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1D4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D4A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4A0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1D4A0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1D4A06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C6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a0"/>
    <w:rsid w:val="00AC6521"/>
  </w:style>
  <w:style w:type="paragraph" w:customStyle="1" w:styleId="TableParagraph">
    <w:name w:val="Table Paragraph"/>
    <w:basedOn w:val="a"/>
    <w:uiPriority w:val="1"/>
    <w:qFormat/>
    <w:rsid w:val="00550520"/>
    <w:pPr>
      <w:widowControl w:val="0"/>
      <w:autoSpaceDE w:val="0"/>
      <w:autoSpaceDN w:val="0"/>
      <w:ind w:left="109"/>
    </w:pPr>
    <w:rPr>
      <w:sz w:val="22"/>
      <w:szCs w:val="22"/>
      <w:lang w:val="kk-KZ" w:eastAsia="en-US"/>
    </w:rPr>
  </w:style>
  <w:style w:type="paragraph" w:styleId="a6">
    <w:name w:val="List Paragraph"/>
    <w:aliases w:val="без абзаца,маркированный,ПАРАГРАФ"/>
    <w:basedOn w:val="a"/>
    <w:link w:val="a7"/>
    <w:uiPriority w:val="34"/>
    <w:qFormat/>
    <w:rsid w:val="00BF51BA"/>
    <w:pPr>
      <w:ind w:left="720"/>
      <w:contextualSpacing/>
    </w:pPr>
    <w:rPr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BF51BA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BF51BA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BF51BA"/>
  </w:style>
  <w:style w:type="character" w:customStyle="1" w:styleId="eop">
    <w:name w:val="eop"/>
    <w:basedOn w:val="a0"/>
    <w:rsid w:val="00BF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Астана</dc:creator>
  <cp:keywords/>
  <dc:description/>
  <cp:lastModifiedBy>Kerim Kabdoldina</cp:lastModifiedBy>
  <cp:revision>3</cp:revision>
  <cp:lastPrinted>2024-04-07T06:03:00Z</cp:lastPrinted>
  <dcterms:created xsi:type="dcterms:W3CDTF">2025-09-07T12:32:00Z</dcterms:created>
  <dcterms:modified xsi:type="dcterms:W3CDTF">2026-06-30T15:03:00Z</dcterms:modified>
</cp:coreProperties>
</file>